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BA7550" w:rsidRDefault="009E423E" w:rsidP="009E423E">
      <w:pPr>
        <w:spacing w:before="100" w:beforeAutospacing="1" w:after="100" w:afterAutospacing="1" w:line="240" w:lineRule="auto"/>
        <w:jc w:val="right"/>
        <w:rPr>
          <w:rFonts w:ascii="Times New Roman" w:eastAsia="Times New Roman" w:hAnsi="Times New Roman" w:cs="Times New Roman"/>
          <w:sz w:val="24"/>
          <w:szCs w:val="24"/>
          <w:lang w:eastAsia="tr-TR"/>
        </w:rPr>
      </w:pPr>
      <w:bookmarkStart w:id="0" w:name="_GoBack"/>
      <w:bookmarkEnd w:id="0"/>
      <w:r w:rsidRPr="00BA7550">
        <w:rPr>
          <w:rFonts w:ascii="Times New Roman" w:eastAsia="Times New Roman" w:hAnsi="Times New Roman" w:cs="Times New Roman"/>
          <w:sz w:val="24"/>
          <w:szCs w:val="24"/>
          <w:lang w:eastAsia="tr-TR"/>
        </w:rPr>
        <w:t>EK-</w:t>
      </w:r>
      <w:r w:rsidR="006864B7">
        <w:rPr>
          <w:rFonts w:ascii="Times New Roman" w:eastAsia="Times New Roman" w:hAnsi="Times New Roman" w:cs="Times New Roman"/>
          <w:sz w:val="24"/>
          <w:szCs w:val="24"/>
          <w:lang w:eastAsia="tr-TR"/>
        </w:rPr>
        <w:t>5</w:t>
      </w:r>
    </w:p>
    <w:p w:rsidR="009E423E" w:rsidRPr="00BA7550" w:rsidRDefault="009E423E" w:rsidP="009E42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BA7550">
        <w:rPr>
          <w:rFonts w:ascii="Times New Roman" w:eastAsia="Times New Roman" w:hAnsi="Times New Roman" w:cs="Times New Roman"/>
          <w:sz w:val="24"/>
          <w:szCs w:val="24"/>
          <w:lang w:eastAsia="tr-TR"/>
        </w:rPr>
        <w:t>……………………</w:t>
      </w:r>
      <w:proofErr w:type="gramEnd"/>
    </w:p>
    <w:p w:rsidR="00D05A60" w:rsidRPr="00C47692" w:rsidRDefault="00D05A60"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Kuruluşumuz</w:t>
      </w:r>
      <w:r w:rsidR="00867BCB" w:rsidRPr="00C47692">
        <w:rPr>
          <w:rFonts w:ascii="Times New Roman" w:eastAsia="Times New Roman" w:hAnsi="Times New Roman" w:cs="Times New Roman"/>
          <w:sz w:val="24"/>
          <w:szCs w:val="24"/>
          <w:lang w:eastAsia="tr-TR"/>
        </w:rPr>
        <w:t>ca</w:t>
      </w:r>
      <w:r w:rsidRPr="00C47692">
        <w:rPr>
          <w:rFonts w:ascii="Times New Roman" w:eastAsia="Times New Roman" w:hAnsi="Times New Roman" w:cs="Times New Roman"/>
          <w:sz w:val="24"/>
          <w:szCs w:val="24"/>
          <w:lang w:eastAsia="tr-TR"/>
        </w:rPr>
        <w:t xml:space="preserve"> </w:t>
      </w:r>
      <w:r w:rsidR="00867BCB" w:rsidRPr="00C47692">
        <w:rPr>
          <w:rFonts w:ascii="Times New Roman" w:eastAsia="Times New Roman" w:hAnsi="Times New Roman" w:cs="Times New Roman"/>
          <w:sz w:val="24"/>
          <w:szCs w:val="24"/>
          <w:lang w:eastAsia="tr-TR"/>
        </w:rPr>
        <w:t>e</w:t>
      </w:r>
      <w:r w:rsidR="00266AF4" w:rsidRPr="00C47692">
        <w:rPr>
          <w:rFonts w:ascii="Times New Roman" w:eastAsia="Times New Roman" w:hAnsi="Times New Roman" w:cs="Times New Roman"/>
          <w:sz w:val="24"/>
          <w:szCs w:val="24"/>
          <w:lang w:eastAsia="tr-TR"/>
        </w:rPr>
        <w:t xml:space="preserve">kmeklik </w:t>
      </w:r>
      <w:r w:rsidR="00867BCB" w:rsidRPr="00C47692">
        <w:rPr>
          <w:rFonts w:ascii="Times New Roman" w:eastAsia="Times New Roman" w:hAnsi="Times New Roman" w:cs="Times New Roman"/>
          <w:sz w:val="24"/>
          <w:szCs w:val="24"/>
          <w:lang w:eastAsia="tr-TR"/>
        </w:rPr>
        <w:t>b</w:t>
      </w:r>
      <w:r w:rsidR="001F7A42" w:rsidRPr="00C47692">
        <w:rPr>
          <w:rFonts w:ascii="Times New Roman" w:eastAsia="Times New Roman" w:hAnsi="Times New Roman" w:cs="Times New Roman"/>
          <w:sz w:val="24"/>
          <w:szCs w:val="24"/>
          <w:lang w:eastAsia="tr-TR"/>
        </w:rPr>
        <w:t>uğday satışları</w:t>
      </w:r>
      <w:r w:rsidR="001948BB" w:rsidRPr="00C47692">
        <w:rPr>
          <w:rFonts w:ascii="Times New Roman" w:eastAsia="Times New Roman" w:hAnsi="Times New Roman" w:cs="Times New Roman"/>
          <w:sz w:val="24"/>
          <w:szCs w:val="24"/>
          <w:lang w:eastAsia="tr-TR"/>
        </w:rPr>
        <w:t xml:space="preserve"> </w:t>
      </w:r>
      <w:r w:rsidR="00760244" w:rsidRPr="00C47692">
        <w:rPr>
          <w:rFonts w:ascii="Times New Roman" w:eastAsia="Times New Roman" w:hAnsi="Times New Roman" w:cs="Times New Roman"/>
          <w:b/>
          <w:sz w:val="24"/>
          <w:szCs w:val="24"/>
          <w:lang w:eastAsia="tr-TR"/>
        </w:rPr>
        <w:t>U</w:t>
      </w:r>
      <w:r w:rsidR="00C47692" w:rsidRPr="00C47692">
        <w:rPr>
          <w:rFonts w:ascii="Times New Roman" w:eastAsia="Times New Roman" w:hAnsi="Times New Roman" w:cs="Times New Roman"/>
          <w:b/>
          <w:sz w:val="24"/>
          <w:szCs w:val="24"/>
          <w:lang w:eastAsia="tr-TR"/>
        </w:rPr>
        <w:t>n Fabrikalarına</w:t>
      </w:r>
      <w:r w:rsidR="00760244" w:rsidRPr="00C47692">
        <w:rPr>
          <w:rFonts w:ascii="Times New Roman" w:eastAsia="Times New Roman" w:hAnsi="Times New Roman" w:cs="Times New Roman"/>
          <w:sz w:val="24"/>
          <w:szCs w:val="24"/>
          <w:lang w:eastAsia="tr-TR"/>
        </w:rPr>
        <w:t xml:space="preserve"> </w:t>
      </w:r>
      <w:proofErr w:type="spellStart"/>
      <w:r w:rsidR="00C47692" w:rsidRPr="00C47692">
        <w:rPr>
          <w:rFonts w:ascii="Times New Roman" w:eastAsia="Times New Roman" w:hAnsi="Times New Roman" w:cs="Times New Roman"/>
          <w:b/>
          <w:sz w:val="24"/>
          <w:szCs w:val="24"/>
          <w:lang w:eastAsia="tr-TR"/>
        </w:rPr>
        <w:t>Fabrikalarına</w:t>
      </w:r>
      <w:proofErr w:type="spellEnd"/>
      <w:r w:rsidR="00760244" w:rsidRPr="00C47692">
        <w:rPr>
          <w:rFonts w:ascii="Times New Roman" w:eastAsia="Times New Roman" w:hAnsi="Times New Roman" w:cs="Times New Roman"/>
          <w:b/>
          <w:bCs/>
          <w:sz w:val="24"/>
          <w:szCs w:val="24"/>
          <w:lang w:eastAsia="tr-TR"/>
        </w:rPr>
        <w:t xml:space="preserve"> </w:t>
      </w:r>
      <w:r w:rsidR="006864B7">
        <w:rPr>
          <w:rFonts w:ascii="Times New Roman" w:eastAsia="Times New Roman" w:hAnsi="Times New Roman" w:cs="Times New Roman"/>
          <w:b/>
          <w:bCs/>
          <w:sz w:val="24"/>
          <w:szCs w:val="24"/>
          <w:lang w:eastAsia="tr-TR"/>
        </w:rPr>
        <w:t>4</w:t>
      </w:r>
      <w:r w:rsidR="00AF7DF4" w:rsidRPr="00C47692">
        <w:rPr>
          <w:rFonts w:ascii="Times New Roman" w:eastAsia="Times New Roman" w:hAnsi="Times New Roman" w:cs="Times New Roman"/>
          <w:b/>
          <w:bCs/>
          <w:sz w:val="24"/>
          <w:szCs w:val="24"/>
          <w:lang w:eastAsia="tr-TR"/>
        </w:rPr>
        <w:t>.460-</w:t>
      </w:r>
      <w:r w:rsidR="006864B7">
        <w:rPr>
          <w:rFonts w:ascii="Times New Roman" w:eastAsia="Times New Roman" w:hAnsi="Times New Roman" w:cs="Times New Roman"/>
          <w:b/>
          <w:bCs/>
          <w:sz w:val="24"/>
          <w:szCs w:val="24"/>
          <w:lang w:eastAsia="tr-TR"/>
        </w:rPr>
        <w:t>4.575</w:t>
      </w:r>
      <w:r w:rsidR="00AF7DF4" w:rsidRPr="00C47692">
        <w:rPr>
          <w:rFonts w:ascii="Times New Roman" w:eastAsia="Times New Roman" w:hAnsi="Times New Roman" w:cs="Times New Roman"/>
          <w:b/>
          <w:bCs/>
          <w:sz w:val="24"/>
          <w:szCs w:val="24"/>
          <w:lang w:eastAsia="tr-TR"/>
        </w:rPr>
        <w:t xml:space="preserve"> </w:t>
      </w:r>
      <w:r w:rsidRPr="00C47692">
        <w:rPr>
          <w:rFonts w:ascii="Times New Roman" w:eastAsia="Times New Roman" w:hAnsi="Times New Roman" w:cs="Times New Roman"/>
          <w:b/>
          <w:bCs/>
          <w:sz w:val="24"/>
          <w:szCs w:val="24"/>
          <w:lang w:eastAsia="tr-TR"/>
        </w:rPr>
        <w:t>TL/Ton</w:t>
      </w:r>
      <w:r w:rsidRPr="00C47692">
        <w:rPr>
          <w:rFonts w:ascii="Times New Roman" w:eastAsia="Times New Roman" w:hAnsi="Times New Roman" w:cs="Times New Roman"/>
          <w:sz w:val="24"/>
          <w:szCs w:val="24"/>
          <w:lang w:eastAsia="tr-TR"/>
        </w:rPr>
        <w:t xml:space="preserve"> fiyatla peşin bedel mukabili</w:t>
      </w:r>
      <w:r w:rsidR="00867BCB" w:rsidRPr="00C47692">
        <w:rPr>
          <w:rFonts w:ascii="Times New Roman" w:eastAsia="Times New Roman" w:hAnsi="Times New Roman" w:cs="Times New Roman"/>
          <w:sz w:val="24"/>
          <w:szCs w:val="24"/>
          <w:lang w:eastAsia="tr-TR"/>
        </w:rPr>
        <w:t>,</w:t>
      </w:r>
    </w:p>
    <w:p w:rsidR="0092764B" w:rsidRPr="00C47692" w:rsidRDefault="00867BCB"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Satışlarımıza</w:t>
      </w:r>
      <w:r w:rsidR="00D05A60"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 xml:space="preserve">için </w:t>
      </w:r>
      <w:r w:rsidR="00D05A60" w:rsidRPr="00C47692">
        <w:rPr>
          <w:rFonts w:ascii="Times New Roman" w:eastAsia="Times New Roman" w:hAnsi="Times New Roman" w:cs="Times New Roman"/>
          <w:sz w:val="24"/>
          <w:szCs w:val="24"/>
          <w:lang w:eastAsia="tr-TR"/>
        </w:rPr>
        <w:t>başvurular</w:t>
      </w:r>
      <w:r w:rsidR="00652F8D" w:rsidRPr="00C47692">
        <w:rPr>
          <w:rFonts w:ascii="Times New Roman" w:eastAsia="Times New Roman" w:hAnsi="Times New Roman" w:cs="Times New Roman"/>
          <w:b/>
          <w:bCs/>
          <w:sz w:val="24"/>
          <w:szCs w:val="24"/>
          <w:lang w:eastAsia="tr-TR"/>
        </w:rPr>
        <w:t xml:space="preserve"> </w:t>
      </w:r>
      <w:r w:rsidR="009B3A92" w:rsidRPr="009B3A92">
        <w:rPr>
          <w:rFonts w:ascii="Times New Roman" w:eastAsia="Times New Roman" w:hAnsi="Times New Roman" w:cs="Times New Roman"/>
          <w:b/>
          <w:bCs/>
          <w:sz w:val="24"/>
          <w:szCs w:val="24"/>
          <w:u w:val="single"/>
          <w:lang w:eastAsia="tr-TR"/>
        </w:rPr>
        <w:t>0</w:t>
      </w:r>
      <w:r w:rsidR="008935E4" w:rsidRPr="009B3A92">
        <w:rPr>
          <w:rFonts w:ascii="Times New Roman" w:eastAsia="Times New Roman" w:hAnsi="Times New Roman" w:cs="Times New Roman"/>
          <w:b/>
          <w:bCs/>
          <w:sz w:val="24"/>
          <w:szCs w:val="24"/>
          <w:u w:val="single"/>
          <w:lang w:eastAsia="tr-TR"/>
        </w:rPr>
        <w:t>2</w:t>
      </w:r>
      <w:r w:rsidR="00C72FAD" w:rsidRPr="00C47692">
        <w:rPr>
          <w:rFonts w:ascii="Times New Roman" w:eastAsia="Times New Roman" w:hAnsi="Times New Roman" w:cs="Times New Roman"/>
          <w:b/>
          <w:bCs/>
          <w:sz w:val="24"/>
          <w:szCs w:val="24"/>
          <w:u w:val="single"/>
          <w:lang w:eastAsia="tr-TR"/>
        </w:rPr>
        <w:t xml:space="preserve"> </w:t>
      </w:r>
      <w:r w:rsidR="009B3A92">
        <w:rPr>
          <w:rFonts w:ascii="Times New Roman" w:eastAsia="Times New Roman" w:hAnsi="Times New Roman" w:cs="Times New Roman"/>
          <w:b/>
          <w:bCs/>
          <w:sz w:val="24"/>
          <w:szCs w:val="24"/>
          <w:u w:val="single"/>
          <w:lang w:eastAsia="tr-TR"/>
        </w:rPr>
        <w:t>Haziran</w:t>
      </w:r>
      <w:r w:rsidR="00717BD1"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717BD1" w:rsidRPr="00C47692">
        <w:rPr>
          <w:rFonts w:ascii="Times New Roman" w:eastAsia="Times New Roman" w:hAnsi="Times New Roman" w:cs="Times New Roman"/>
          <w:b/>
          <w:bCs/>
          <w:sz w:val="24"/>
          <w:szCs w:val="24"/>
          <w:u w:val="single"/>
          <w:lang w:eastAsia="tr-TR"/>
        </w:rPr>
        <w:t xml:space="preserve"> - </w:t>
      </w:r>
      <w:r w:rsidR="009B3A92">
        <w:rPr>
          <w:rFonts w:ascii="Times New Roman" w:eastAsia="Times New Roman" w:hAnsi="Times New Roman" w:cs="Times New Roman"/>
          <w:b/>
          <w:bCs/>
          <w:sz w:val="24"/>
          <w:szCs w:val="24"/>
          <w:u w:val="single"/>
          <w:lang w:eastAsia="tr-TR"/>
        </w:rPr>
        <w:t>1</w:t>
      </w:r>
      <w:r w:rsidR="00277264" w:rsidRPr="00C47692">
        <w:rPr>
          <w:rFonts w:ascii="Times New Roman" w:eastAsia="Times New Roman" w:hAnsi="Times New Roman" w:cs="Times New Roman"/>
          <w:b/>
          <w:bCs/>
          <w:sz w:val="24"/>
          <w:szCs w:val="24"/>
          <w:u w:val="single"/>
          <w:lang w:eastAsia="tr-TR"/>
        </w:rPr>
        <w:t>0</w:t>
      </w:r>
      <w:r w:rsidR="007E5ED2" w:rsidRPr="00C47692">
        <w:rPr>
          <w:rFonts w:ascii="Times New Roman" w:eastAsia="Times New Roman" w:hAnsi="Times New Roman" w:cs="Times New Roman"/>
          <w:b/>
          <w:bCs/>
          <w:sz w:val="24"/>
          <w:szCs w:val="24"/>
          <w:u w:val="single"/>
          <w:lang w:eastAsia="tr-TR"/>
        </w:rPr>
        <w:t xml:space="preserve"> </w:t>
      </w:r>
      <w:r w:rsidR="009B3A92">
        <w:rPr>
          <w:rFonts w:ascii="Times New Roman" w:eastAsia="Times New Roman" w:hAnsi="Times New Roman" w:cs="Times New Roman"/>
          <w:b/>
          <w:bCs/>
          <w:sz w:val="24"/>
          <w:szCs w:val="24"/>
          <w:u w:val="single"/>
          <w:lang w:eastAsia="tr-TR"/>
        </w:rPr>
        <w:t>Haziran</w:t>
      </w:r>
      <w:r w:rsidR="00D05A60"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C47692" w:rsidRPr="00C47692">
        <w:rPr>
          <w:rFonts w:ascii="Times New Roman" w:eastAsia="Times New Roman" w:hAnsi="Times New Roman" w:cs="Times New Roman"/>
          <w:b/>
          <w:bCs/>
          <w:sz w:val="24"/>
          <w:szCs w:val="24"/>
          <w:u w:val="single"/>
          <w:lang w:eastAsia="tr-TR"/>
        </w:rPr>
        <w:t xml:space="preserve"> </w:t>
      </w:r>
      <w:r w:rsidR="00D05A60" w:rsidRPr="00C47692">
        <w:rPr>
          <w:rFonts w:ascii="Times New Roman" w:eastAsia="Times New Roman" w:hAnsi="Times New Roman" w:cs="Times New Roman"/>
          <w:b/>
          <w:bCs/>
          <w:sz w:val="24"/>
          <w:szCs w:val="24"/>
          <w:u w:val="single"/>
          <w:lang w:eastAsia="tr-TR"/>
        </w:rPr>
        <w:t>(</w:t>
      </w:r>
      <w:proofErr w:type="gramStart"/>
      <w:r w:rsidR="00D05A60" w:rsidRPr="00C47692">
        <w:rPr>
          <w:rFonts w:ascii="Times New Roman" w:eastAsia="Times New Roman" w:hAnsi="Times New Roman" w:cs="Times New Roman"/>
          <w:b/>
          <w:bCs/>
          <w:sz w:val="24"/>
          <w:szCs w:val="24"/>
          <w:u w:val="single"/>
          <w:lang w:eastAsia="tr-TR"/>
        </w:rPr>
        <w:t>dahil</w:t>
      </w:r>
      <w:proofErr w:type="gramEnd"/>
      <w:r w:rsidR="00D05A60" w:rsidRPr="00C47692">
        <w:rPr>
          <w:rFonts w:ascii="Times New Roman" w:eastAsia="Times New Roman" w:hAnsi="Times New Roman" w:cs="Times New Roman"/>
          <w:sz w:val="24"/>
          <w:szCs w:val="24"/>
          <w:lang w:eastAsia="tr-TR"/>
        </w:rPr>
        <w:t>) tarihleri arasında</w:t>
      </w:r>
      <w:r w:rsidR="009B3A92">
        <w:rPr>
          <w:rFonts w:ascii="Times New Roman" w:eastAsia="Times New Roman" w:hAnsi="Times New Roman" w:cs="Times New Roman"/>
          <w:sz w:val="24"/>
          <w:szCs w:val="24"/>
          <w:lang w:eastAsia="tr-TR"/>
        </w:rPr>
        <w:t xml:space="preserve"> </w:t>
      </w:r>
      <w:r w:rsidR="00C47692" w:rsidRPr="00C47692">
        <w:rPr>
          <w:rFonts w:ascii="Times New Roman" w:eastAsia="Times New Roman" w:hAnsi="Times New Roman" w:cs="Times New Roman"/>
          <w:sz w:val="24"/>
          <w:szCs w:val="24"/>
          <w:lang w:eastAsia="tr-TR"/>
        </w:rPr>
        <w:t>gerçekleştirilecektir.</w:t>
      </w:r>
    </w:p>
    <w:p w:rsidR="009942AB" w:rsidRPr="009942AB" w:rsidRDefault="009942AB" w:rsidP="009942AB">
      <w:pPr>
        <w:spacing w:before="100" w:beforeAutospacing="1" w:after="0" w:line="240" w:lineRule="auto"/>
        <w:ind w:firstLine="708"/>
        <w:contextualSpacing/>
        <w:mirrorIndents/>
        <w:jc w:val="both"/>
        <w:rPr>
          <w:rFonts w:ascii="Times New Roman" w:hAnsi="Times New Roman" w:cs="Times New Roman"/>
          <w:sz w:val="24"/>
          <w:szCs w:val="24"/>
          <w:lang w:eastAsia="tr-TR"/>
        </w:rPr>
      </w:pPr>
      <w:r w:rsidRPr="009942AB">
        <w:rPr>
          <w:rFonts w:ascii="Times New Roman" w:hAnsi="Times New Roman" w:cs="Times New Roman"/>
          <w:sz w:val="24"/>
          <w:szCs w:val="24"/>
          <w:lang w:eastAsia="tr-TR"/>
        </w:rPr>
        <w:t xml:space="preserve">Satışlara ilişkin </w:t>
      </w:r>
      <w:r w:rsidRPr="009942AB">
        <w:rPr>
          <w:rFonts w:ascii="Times New Roman" w:hAnsi="Times New Roman" w:cs="Times New Roman"/>
          <w:b/>
          <w:bCs/>
          <w:sz w:val="24"/>
          <w:szCs w:val="24"/>
          <w:lang w:eastAsia="tr-TR"/>
        </w:rPr>
        <w:t xml:space="preserve">talep başvuruları </w:t>
      </w:r>
      <w:r w:rsidRPr="009942AB">
        <w:rPr>
          <w:rFonts w:ascii="Times New Roman" w:hAnsi="Times New Roman" w:cs="Times New Roman"/>
          <w:sz w:val="24"/>
          <w:szCs w:val="24"/>
          <w:lang w:eastAsia="tr-TR"/>
        </w:rPr>
        <w:t xml:space="preserve">Başmüdürlük/Müdürlüklerinize </w:t>
      </w:r>
      <w:r w:rsidRPr="009942AB">
        <w:rPr>
          <w:rFonts w:ascii="Times New Roman" w:hAnsi="Times New Roman" w:cs="Times New Roman"/>
          <w:b/>
          <w:bCs/>
          <w:sz w:val="24"/>
          <w:szCs w:val="24"/>
          <w:lang w:eastAsia="tr-TR"/>
        </w:rPr>
        <w:t>elden değil</w:t>
      </w:r>
      <w:r w:rsidRPr="009942AB">
        <w:rPr>
          <w:rFonts w:ascii="Times New Roman" w:hAnsi="Times New Roman" w:cs="Times New Roman"/>
          <w:sz w:val="24"/>
          <w:szCs w:val="24"/>
          <w:lang w:eastAsia="tr-TR"/>
        </w:rPr>
        <w:t xml:space="preserve"> </w:t>
      </w:r>
      <w:hyperlink r:id="rId9" w:history="1">
        <w:r w:rsidRPr="009942AB">
          <w:rPr>
            <w:rFonts w:ascii="Times New Roman" w:hAnsi="Times New Roman" w:cs="Times New Roman"/>
            <w:color w:val="0000FF"/>
            <w:sz w:val="24"/>
            <w:szCs w:val="24"/>
            <w:u w:val="single"/>
            <w:lang w:eastAsia="tr-TR"/>
          </w:rPr>
          <w:t>www.tmo.gov.tr</w:t>
        </w:r>
      </w:hyperlink>
      <w:r w:rsidRPr="009942AB">
        <w:rPr>
          <w:rFonts w:ascii="Times New Roman" w:hAnsi="Times New Roman" w:cs="Times New Roman"/>
          <w:sz w:val="24"/>
          <w:szCs w:val="24"/>
          <w:lang w:eastAsia="tr-TR"/>
        </w:rPr>
        <w:t xml:space="preserve"> adresindeki </w:t>
      </w:r>
      <w:r w:rsidRPr="009942AB">
        <w:rPr>
          <w:rFonts w:ascii="Times New Roman" w:hAnsi="Times New Roman" w:cs="Times New Roman"/>
          <w:b/>
          <w:bCs/>
          <w:sz w:val="24"/>
          <w:szCs w:val="24"/>
          <w:u w:val="single"/>
          <w:lang w:eastAsia="tr-TR"/>
        </w:rPr>
        <w:t>TMO ELEKTRONİK SATIŞ PLATFORMU</w:t>
      </w:r>
      <w:r w:rsidRPr="009942AB">
        <w:rPr>
          <w:rFonts w:ascii="Times New Roman" w:hAnsi="Times New Roman" w:cs="Times New Roman"/>
          <w:sz w:val="24"/>
          <w:szCs w:val="24"/>
          <w:lang w:eastAsia="tr-TR"/>
        </w:rPr>
        <w:t xml:space="preserve"> üzerinden fiyat </w:t>
      </w:r>
      <w:proofErr w:type="spellStart"/>
      <w:r w:rsidRPr="009942AB">
        <w:rPr>
          <w:rFonts w:ascii="Times New Roman" w:hAnsi="Times New Roman" w:cs="Times New Roman"/>
          <w:sz w:val="24"/>
          <w:szCs w:val="24"/>
          <w:lang w:eastAsia="tr-TR"/>
        </w:rPr>
        <w:t>taahhütü</w:t>
      </w:r>
      <w:proofErr w:type="spellEnd"/>
      <w:r w:rsidRPr="009942AB">
        <w:rPr>
          <w:rFonts w:ascii="Times New Roman" w:hAnsi="Times New Roman" w:cs="Times New Roman"/>
          <w:sz w:val="24"/>
          <w:szCs w:val="24"/>
          <w:lang w:eastAsia="tr-TR"/>
        </w:rPr>
        <w:t xml:space="preserve"> verilerek yapılacaktır.</w:t>
      </w:r>
    </w:p>
    <w:p w:rsidR="000C02D8" w:rsidRPr="00C47692" w:rsidRDefault="00D05A60" w:rsidP="009942AB">
      <w:pPr>
        <w:spacing w:after="120" w:line="240" w:lineRule="auto"/>
        <w:ind w:firstLine="709"/>
        <w:jc w:val="both"/>
        <w:rPr>
          <w:rFonts w:ascii="Times New Roman" w:hAnsi="Times New Roman" w:cs="Times New Roman"/>
          <w:b/>
          <w:sz w:val="24"/>
          <w:szCs w:val="24"/>
          <w:u w:val="single"/>
          <w:lang w:eastAsia="tr-TR"/>
        </w:rPr>
      </w:pPr>
      <w:r w:rsidRPr="00C47692">
        <w:rPr>
          <w:rFonts w:ascii="Times New Roman" w:eastAsia="Times New Roman" w:hAnsi="Times New Roman" w:cs="Times New Roman"/>
          <w:sz w:val="24"/>
          <w:szCs w:val="24"/>
          <w:lang w:eastAsia="tr-TR"/>
        </w:rPr>
        <w:t xml:space="preserve"> </w:t>
      </w:r>
      <w:r w:rsidR="000C02D8" w:rsidRPr="00C47692">
        <w:rPr>
          <w:rFonts w:ascii="Times New Roman" w:hAnsi="Times New Roman" w:cs="Times New Roman"/>
          <w:b/>
          <w:sz w:val="24"/>
          <w:szCs w:val="24"/>
          <w:u w:val="single"/>
          <w:lang w:eastAsia="tr-TR"/>
        </w:rPr>
        <w:t>UN FABRİKALARI:</w:t>
      </w:r>
    </w:p>
    <w:p w:rsidR="000C02D8" w:rsidRDefault="000C02D8" w:rsidP="00EB4A7D">
      <w:pPr>
        <w:ind w:firstLine="708"/>
        <w:jc w:val="both"/>
        <w:rPr>
          <w:rFonts w:ascii="Times New Roman" w:hAnsi="Times New Roman" w:cs="Times New Roman"/>
          <w:bCs/>
          <w:sz w:val="24"/>
          <w:szCs w:val="24"/>
        </w:rPr>
      </w:pPr>
      <w:r w:rsidRPr="00C47692">
        <w:rPr>
          <w:rFonts w:ascii="Times New Roman" w:eastAsia="Calibri" w:hAnsi="Times New Roman" w:cs="Times New Roman"/>
          <w:b/>
          <w:bCs/>
          <w:sz w:val="24"/>
          <w:szCs w:val="24"/>
        </w:rPr>
        <w:t>Un fabrikaları fiyat taahhütle</w:t>
      </w:r>
      <w:r w:rsidR="00277926">
        <w:rPr>
          <w:rFonts w:ascii="Times New Roman" w:eastAsia="Calibri" w:hAnsi="Times New Roman" w:cs="Times New Roman"/>
          <w:b/>
          <w:bCs/>
          <w:sz w:val="24"/>
          <w:szCs w:val="24"/>
        </w:rPr>
        <w:t>rini başvuru süresi içerisinde 1</w:t>
      </w:r>
      <w:r w:rsidR="005266B8" w:rsidRPr="00C47692">
        <w:rPr>
          <w:rFonts w:ascii="Times New Roman" w:eastAsia="Calibri" w:hAnsi="Times New Roman" w:cs="Times New Roman"/>
          <w:b/>
          <w:bCs/>
          <w:sz w:val="24"/>
          <w:szCs w:val="24"/>
        </w:rPr>
        <w:t>0</w:t>
      </w:r>
      <w:r w:rsidRPr="00C47692">
        <w:rPr>
          <w:rFonts w:ascii="Times New Roman" w:eastAsia="Calibri" w:hAnsi="Times New Roman" w:cs="Times New Roman"/>
          <w:b/>
          <w:bCs/>
          <w:sz w:val="24"/>
          <w:szCs w:val="24"/>
        </w:rPr>
        <w:t xml:space="preserve"> </w:t>
      </w:r>
      <w:r w:rsidR="00277926">
        <w:rPr>
          <w:rFonts w:ascii="Times New Roman" w:eastAsia="Calibri" w:hAnsi="Times New Roman" w:cs="Times New Roman"/>
          <w:b/>
          <w:bCs/>
          <w:sz w:val="24"/>
          <w:szCs w:val="24"/>
        </w:rPr>
        <w:t>Haziran</w:t>
      </w:r>
      <w:r w:rsidRPr="00C47692">
        <w:rPr>
          <w:rFonts w:ascii="Times New Roman" w:eastAsia="Calibri" w:hAnsi="Times New Roman" w:cs="Times New Roman"/>
          <w:b/>
          <w:bCs/>
          <w:sz w:val="24"/>
          <w:szCs w:val="24"/>
        </w:rPr>
        <w:t xml:space="preserve"> 2022 saat 17.00’a kadar TMO Elektronik Satış Platformu üzerinden yapacaktır. </w:t>
      </w:r>
      <w:r w:rsidRPr="00C47692">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C47692">
        <w:rPr>
          <w:rFonts w:ascii="Times New Roman" w:hAnsi="Times New Roman" w:cs="Times New Roman"/>
          <w:bCs/>
          <w:sz w:val="24"/>
          <w:szCs w:val="24"/>
        </w:rPr>
        <w:t xml:space="preserve"> Firmaların söz konusu taahhütnamelerin girişlerini </w:t>
      </w:r>
      <w:r w:rsidR="00247A30" w:rsidRPr="009B3A92">
        <w:rPr>
          <w:rFonts w:ascii="Times New Roman" w:eastAsia="Times New Roman" w:hAnsi="Times New Roman" w:cs="Times New Roman"/>
          <w:b/>
          <w:bCs/>
          <w:sz w:val="24"/>
          <w:szCs w:val="24"/>
          <w:u w:val="single"/>
          <w:lang w:eastAsia="tr-TR"/>
        </w:rPr>
        <w:t>02</w:t>
      </w:r>
      <w:r w:rsidR="00247A30" w:rsidRPr="00C47692">
        <w:rPr>
          <w:rFonts w:ascii="Times New Roman" w:eastAsia="Times New Roman" w:hAnsi="Times New Roman" w:cs="Times New Roman"/>
          <w:b/>
          <w:bCs/>
          <w:sz w:val="24"/>
          <w:szCs w:val="24"/>
          <w:u w:val="single"/>
          <w:lang w:eastAsia="tr-TR"/>
        </w:rPr>
        <w:t xml:space="preserve"> </w:t>
      </w:r>
      <w:r w:rsidR="00247A30">
        <w:rPr>
          <w:rFonts w:ascii="Times New Roman" w:eastAsia="Times New Roman" w:hAnsi="Times New Roman" w:cs="Times New Roman"/>
          <w:b/>
          <w:bCs/>
          <w:sz w:val="24"/>
          <w:szCs w:val="24"/>
          <w:u w:val="single"/>
          <w:lang w:eastAsia="tr-TR"/>
        </w:rPr>
        <w:t>Haziran</w:t>
      </w:r>
      <w:r w:rsidR="00247A30" w:rsidRPr="00C47692">
        <w:rPr>
          <w:rFonts w:ascii="Times New Roman" w:eastAsia="Times New Roman" w:hAnsi="Times New Roman" w:cs="Times New Roman"/>
          <w:b/>
          <w:bCs/>
          <w:sz w:val="24"/>
          <w:szCs w:val="24"/>
          <w:u w:val="single"/>
          <w:lang w:eastAsia="tr-TR"/>
        </w:rPr>
        <w:t xml:space="preserve"> 2022 - </w:t>
      </w:r>
      <w:r w:rsidR="00247A30">
        <w:rPr>
          <w:rFonts w:ascii="Times New Roman" w:eastAsia="Times New Roman" w:hAnsi="Times New Roman" w:cs="Times New Roman"/>
          <w:b/>
          <w:bCs/>
          <w:sz w:val="24"/>
          <w:szCs w:val="24"/>
          <w:u w:val="single"/>
          <w:lang w:eastAsia="tr-TR"/>
        </w:rPr>
        <w:t>1</w:t>
      </w:r>
      <w:r w:rsidR="00247A30" w:rsidRPr="00C47692">
        <w:rPr>
          <w:rFonts w:ascii="Times New Roman" w:eastAsia="Times New Roman" w:hAnsi="Times New Roman" w:cs="Times New Roman"/>
          <w:b/>
          <w:bCs/>
          <w:sz w:val="24"/>
          <w:szCs w:val="24"/>
          <w:u w:val="single"/>
          <w:lang w:eastAsia="tr-TR"/>
        </w:rPr>
        <w:t xml:space="preserve">0 </w:t>
      </w:r>
      <w:r w:rsidR="00247A30">
        <w:rPr>
          <w:rFonts w:ascii="Times New Roman" w:eastAsia="Times New Roman" w:hAnsi="Times New Roman" w:cs="Times New Roman"/>
          <w:b/>
          <w:bCs/>
          <w:sz w:val="24"/>
          <w:szCs w:val="24"/>
          <w:u w:val="single"/>
          <w:lang w:eastAsia="tr-TR"/>
        </w:rPr>
        <w:t>Haziran</w:t>
      </w:r>
      <w:r w:rsidR="00247A30" w:rsidRPr="00C47692">
        <w:rPr>
          <w:rFonts w:ascii="Times New Roman" w:eastAsia="Times New Roman" w:hAnsi="Times New Roman" w:cs="Times New Roman"/>
          <w:b/>
          <w:bCs/>
          <w:sz w:val="24"/>
          <w:szCs w:val="24"/>
          <w:u w:val="single"/>
          <w:lang w:eastAsia="tr-TR"/>
        </w:rPr>
        <w:t xml:space="preserve"> 2022 (</w:t>
      </w:r>
      <w:proofErr w:type="gramStart"/>
      <w:r w:rsidR="00247A30" w:rsidRPr="00C47692">
        <w:rPr>
          <w:rFonts w:ascii="Times New Roman" w:eastAsia="Times New Roman" w:hAnsi="Times New Roman" w:cs="Times New Roman"/>
          <w:b/>
          <w:bCs/>
          <w:sz w:val="24"/>
          <w:szCs w:val="24"/>
          <w:u w:val="single"/>
          <w:lang w:eastAsia="tr-TR"/>
        </w:rPr>
        <w:t>dahil</w:t>
      </w:r>
      <w:proofErr w:type="gramEnd"/>
      <w:r w:rsidR="00247A30" w:rsidRPr="00C47692">
        <w:rPr>
          <w:rFonts w:ascii="Times New Roman" w:eastAsia="Times New Roman" w:hAnsi="Times New Roman" w:cs="Times New Roman"/>
          <w:sz w:val="24"/>
          <w:szCs w:val="24"/>
          <w:lang w:eastAsia="tr-TR"/>
        </w:rPr>
        <w:t>) tarihleri arasında</w:t>
      </w:r>
      <w:r w:rsidR="00247A30">
        <w:rPr>
          <w:rFonts w:ascii="Times New Roman" w:eastAsia="Times New Roman" w:hAnsi="Times New Roman" w:cs="Times New Roman"/>
          <w:sz w:val="24"/>
          <w:szCs w:val="24"/>
          <w:lang w:eastAsia="tr-TR"/>
        </w:rPr>
        <w:t xml:space="preserve"> </w:t>
      </w:r>
      <w:r w:rsidRPr="00C47692">
        <w:rPr>
          <w:rFonts w:ascii="Times New Roman" w:hAnsi="Times New Roman" w:cs="Times New Roman"/>
          <w:bCs/>
          <w:sz w:val="24"/>
          <w:szCs w:val="24"/>
        </w:rPr>
        <w:t>yapıp kayıt etmeleri gerekmektedir.</w:t>
      </w:r>
    </w:p>
    <w:p w:rsidR="000317A6" w:rsidRDefault="000317A6" w:rsidP="000317A6">
      <w:pPr>
        <w:spacing w:after="60"/>
        <w:ind w:firstLine="426"/>
        <w:jc w:val="both"/>
        <w:rPr>
          <w:rFonts w:ascii="Times New Roman" w:hAnsi="Times New Roman" w:cs="Times New Roman"/>
          <w:b/>
          <w:sz w:val="24"/>
          <w:szCs w:val="24"/>
        </w:rPr>
      </w:pPr>
    </w:p>
    <w:p w:rsidR="00203139" w:rsidRPr="00C47692" w:rsidRDefault="00203139" w:rsidP="000317A6">
      <w:pPr>
        <w:spacing w:after="60"/>
        <w:ind w:firstLine="426"/>
        <w:jc w:val="both"/>
        <w:rPr>
          <w:rFonts w:ascii="Times New Roman" w:hAnsi="Times New Roman" w:cs="Times New Roman"/>
          <w:b/>
          <w:sz w:val="24"/>
          <w:szCs w:val="24"/>
        </w:rPr>
      </w:pPr>
      <w:r w:rsidRPr="00C47692">
        <w:rPr>
          <w:rFonts w:ascii="Times New Roman" w:hAnsi="Times New Roman" w:cs="Times New Roman"/>
          <w:b/>
          <w:sz w:val="24"/>
          <w:szCs w:val="24"/>
        </w:rPr>
        <w:t xml:space="preserve">Ekmeklik buğday </w:t>
      </w:r>
      <w:r w:rsidR="00B01BA9">
        <w:rPr>
          <w:rFonts w:ascii="Times New Roman" w:hAnsi="Times New Roman" w:cs="Times New Roman"/>
          <w:b/>
          <w:sz w:val="24"/>
          <w:szCs w:val="24"/>
        </w:rPr>
        <w:t>satışı</w:t>
      </w:r>
      <w:r w:rsidRPr="00C47692">
        <w:rPr>
          <w:rFonts w:ascii="Times New Roman" w:hAnsi="Times New Roman" w:cs="Times New Roman"/>
          <w:b/>
          <w:sz w:val="24"/>
          <w:szCs w:val="24"/>
        </w:rPr>
        <w:t xml:space="preserve">, Kuruluşumuza makul fiyatlarla piyasaya ekmeklik un vereceğini taahhüt eden firmalara, verdikleri fiyat taahhütleri dikkate alınarak dağıtılacaktır. </w:t>
      </w:r>
    </w:p>
    <w:p w:rsidR="00203139" w:rsidRPr="00C47692" w:rsidRDefault="00203139" w:rsidP="00203139">
      <w:pPr>
        <w:pStyle w:val="ListeParagraf"/>
        <w:numPr>
          <w:ilvl w:val="0"/>
          <w:numId w:val="7"/>
        </w:numPr>
        <w:spacing w:after="60"/>
        <w:jc w:val="both"/>
        <w:rPr>
          <w:rFonts w:ascii="Times New Roman" w:hAnsi="Times New Roman" w:cs="Times New Roman"/>
          <w:b/>
          <w:bCs/>
          <w:sz w:val="24"/>
          <w:szCs w:val="24"/>
        </w:rPr>
      </w:pPr>
      <w:r w:rsidRPr="00C47692">
        <w:rPr>
          <w:rFonts w:ascii="Times New Roman" w:hAnsi="Times New Roman" w:cs="Times New Roman"/>
          <w:b/>
          <w:sz w:val="24"/>
          <w:szCs w:val="24"/>
        </w:rPr>
        <w:t>3</w:t>
      </w:r>
      <w:r w:rsidR="00B01BA9">
        <w:rPr>
          <w:rFonts w:ascii="Times New Roman" w:hAnsi="Times New Roman" w:cs="Times New Roman"/>
          <w:b/>
          <w:sz w:val="24"/>
          <w:szCs w:val="24"/>
        </w:rPr>
        <w:t>0</w:t>
      </w:r>
      <w:r w:rsidRPr="00C47692">
        <w:rPr>
          <w:rFonts w:ascii="Times New Roman" w:hAnsi="Times New Roman" w:cs="Times New Roman"/>
          <w:b/>
          <w:sz w:val="24"/>
          <w:szCs w:val="24"/>
        </w:rPr>
        <w:t xml:space="preserve"> </w:t>
      </w:r>
      <w:r w:rsidR="00B01BA9">
        <w:rPr>
          <w:rFonts w:ascii="Times New Roman" w:hAnsi="Times New Roman" w:cs="Times New Roman"/>
          <w:b/>
          <w:sz w:val="24"/>
          <w:szCs w:val="24"/>
        </w:rPr>
        <w:t>Haziran</w:t>
      </w:r>
      <w:r w:rsidRPr="00C47692">
        <w:rPr>
          <w:rFonts w:ascii="Times New Roman" w:hAnsi="Times New Roman" w:cs="Times New Roman"/>
          <w:b/>
          <w:sz w:val="24"/>
          <w:szCs w:val="24"/>
        </w:rPr>
        <w:t xml:space="preserve"> 2022 (</w:t>
      </w:r>
      <w:proofErr w:type="gramStart"/>
      <w:r w:rsidRPr="00C47692">
        <w:rPr>
          <w:rFonts w:ascii="Times New Roman" w:hAnsi="Times New Roman" w:cs="Times New Roman"/>
          <w:b/>
          <w:sz w:val="24"/>
          <w:szCs w:val="24"/>
        </w:rPr>
        <w:t>dahil</w:t>
      </w:r>
      <w:proofErr w:type="gramEnd"/>
      <w:r w:rsidRPr="00C47692">
        <w:rPr>
          <w:rFonts w:ascii="Times New Roman" w:hAnsi="Times New Roman" w:cs="Times New Roman"/>
          <w:b/>
          <w:sz w:val="24"/>
          <w:szCs w:val="24"/>
        </w:rPr>
        <w:t xml:space="preserve">) tarihine kadar geçerli olmak üzere un fiyatını fabrika teslimi peşin </w:t>
      </w:r>
      <w:r w:rsidR="00247A30">
        <w:rPr>
          <w:rFonts w:ascii="Times New Roman" w:hAnsi="Times New Roman" w:cs="Times New Roman"/>
          <w:b/>
          <w:sz w:val="24"/>
          <w:szCs w:val="24"/>
        </w:rPr>
        <w:t xml:space="preserve">azami </w:t>
      </w:r>
      <w:r w:rsidR="00B01BA9">
        <w:rPr>
          <w:rFonts w:ascii="Times New Roman" w:hAnsi="Times New Roman" w:cs="Times New Roman"/>
          <w:b/>
          <w:sz w:val="24"/>
          <w:szCs w:val="24"/>
        </w:rPr>
        <w:t>325</w:t>
      </w:r>
      <w:r w:rsidRPr="00C47692">
        <w:rPr>
          <w:rFonts w:ascii="Times New Roman" w:hAnsi="Times New Roman" w:cs="Times New Roman"/>
          <w:b/>
          <w:sz w:val="24"/>
          <w:szCs w:val="24"/>
        </w:rPr>
        <w:t xml:space="preserve"> TL/</w:t>
      </w:r>
      <w:proofErr w:type="spellStart"/>
      <w:r w:rsidRPr="00C47692">
        <w:rPr>
          <w:rFonts w:ascii="Times New Roman" w:hAnsi="Times New Roman" w:cs="Times New Roman"/>
          <w:b/>
          <w:sz w:val="24"/>
          <w:szCs w:val="24"/>
        </w:rPr>
        <w:t>Çuval’ın</w:t>
      </w:r>
      <w:proofErr w:type="spellEnd"/>
      <w:r w:rsidRPr="00C47692">
        <w:rPr>
          <w:rFonts w:ascii="Times New Roman" w:hAnsi="Times New Roman" w:cs="Times New Roman"/>
          <w:b/>
          <w:sz w:val="24"/>
          <w:szCs w:val="24"/>
        </w:rPr>
        <w:t xml:space="preserve"> (</w:t>
      </w:r>
      <w:r w:rsidR="00B01BA9">
        <w:rPr>
          <w:rFonts w:ascii="Times New Roman" w:hAnsi="Times New Roman" w:cs="Times New Roman"/>
          <w:b/>
          <w:sz w:val="24"/>
          <w:szCs w:val="24"/>
        </w:rPr>
        <w:t>325</w:t>
      </w:r>
      <w:r w:rsidRPr="00C47692">
        <w:rPr>
          <w:rFonts w:ascii="Times New Roman" w:hAnsi="Times New Roman" w:cs="Times New Roman"/>
          <w:b/>
          <w:sz w:val="24"/>
          <w:szCs w:val="24"/>
        </w:rPr>
        <w:t xml:space="preserve"> TL dahil) taahhüt eden un fabrikalarına </w:t>
      </w:r>
      <w:r w:rsidRPr="00C47692">
        <w:rPr>
          <w:rFonts w:ascii="Times New Roman" w:hAnsi="Times New Roman" w:cs="Times New Roman"/>
          <w:b/>
          <w:sz w:val="24"/>
          <w:szCs w:val="24"/>
          <w:u w:val="single"/>
        </w:rPr>
        <w:t>satışa açılan stoklarla sınırlı olmak kaydıyla aylık fiili tüketimlerinin % 60’ına kadar tahsis yapılacaktır.</w:t>
      </w:r>
      <w:r w:rsidRPr="00C47692">
        <w:rPr>
          <w:rFonts w:ascii="Times New Roman" w:hAnsi="Times New Roman" w:cs="Times New Roman"/>
          <w:b/>
          <w:bCs/>
          <w:sz w:val="24"/>
          <w:szCs w:val="24"/>
        </w:rPr>
        <w:t xml:space="preserve"> </w:t>
      </w:r>
    </w:p>
    <w:p w:rsidR="00203139" w:rsidRPr="00C47692" w:rsidRDefault="00203139" w:rsidP="00203139">
      <w:pPr>
        <w:pStyle w:val="ListeParagraf"/>
        <w:numPr>
          <w:ilvl w:val="0"/>
          <w:numId w:val="7"/>
        </w:numPr>
        <w:spacing w:after="60"/>
        <w:jc w:val="both"/>
        <w:rPr>
          <w:rFonts w:ascii="Times New Roman" w:hAnsi="Times New Roman" w:cs="Times New Roman"/>
          <w:b/>
          <w:bCs/>
          <w:sz w:val="24"/>
          <w:szCs w:val="24"/>
        </w:rPr>
      </w:pPr>
      <w:r w:rsidRPr="00C47692">
        <w:rPr>
          <w:rFonts w:ascii="Times New Roman" w:hAnsi="Times New Roman" w:cs="Times New Roman"/>
          <w:b/>
          <w:bCs/>
          <w:sz w:val="24"/>
          <w:szCs w:val="24"/>
        </w:rPr>
        <w:t xml:space="preserve">TMO Elektronik Satış Platformu üzerinden un taahhüt fiyatı vermeyen </w:t>
      </w:r>
      <w:r w:rsidRPr="00C47692">
        <w:rPr>
          <w:rFonts w:ascii="Times New Roman" w:hAnsi="Times New Roman" w:cs="Times New Roman"/>
          <w:b/>
          <w:sz w:val="24"/>
          <w:szCs w:val="24"/>
        </w:rPr>
        <w:t>un fabrikalarına</w:t>
      </w:r>
      <w:r w:rsidRPr="00C47692">
        <w:rPr>
          <w:rFonts w:ascii="Times New Roman" w:hAnsi="Times New Roman" w:cs="Times New Roman"/>
          <w:b/>
          <w:bCs/>
          <w:sz w:val="24"/>
          <w:szCs w:val="24"/>
        </w:rPr>
        <w:t xml:space="preserve"> tahsis yapıl</w:t>
      </w:r>
      <w:r w:rsidR="00247A30">
        <w:rPr>
          <w:rFonts w:ascii="Times New Roman" w:hAnsi="Times New Roman" w:cs="Times New Roman"/>
          <w:b/>
          <w:bCs/>
          <w:sz w:val="24"/>
          <w:szCs w:val="24"/>
        </w:rPr>
        <w:t>a</w:t>
      </w:r>
      <w:r w:rsidRPr="00C47692">
        <w:rPr>
          <w:rFonts w:ascii="Times New Roman" w:hAnsi="Times New Roman" w:cs="Times New Roman"/>
          <w:b/>
          <w:bCs/>
          <w:sz w:val="24"/>
          <w:szCs w:val="24"/>
        </w:rPr>
        <w:t xml:space="preserve">mayacaktır. </w:t>
      </w:r>
    </w:p>
    <w:p w:rsidR="00203139" w:rsidRPr="00C47692" w:rsidRDefault="00203139" w:rsidP="00EB4A7D">
      <w:pPr>
        <w:spacing w:after="60"/>
        <w:ind w:firstLine="708"/>
        <w:jc w:val="both"/>
        <w:rPr>
          <w:rFonts w:ascii="Times New Roman" w:hAnsi="Times New Roman" w:cs="Times New Roman"/>
          <w:b/>
          <w:bCs/>
          <w:color w:val="FF0000"/>
          <w:sz w:val="24"/>
          <w:szCs w:val="24"/>
          <w:u w:val="single"/>
        </w:rPr>
      </w:pPr>
      <w:r w:rsidRPr="00C47692">
        <w:rPr>
          <w:rFonts w:ascii="Times New Roman" w:hAnsi="Times New Roman" w:cs="Times New Roman"/>
          <w:bCs/>
          <w:sz w:val="24"/>
          <w:szCs w:val="24"/>
        </w:rPr>
        <w:t xml:space="preserve">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r w:rsidRPr="00C47692">
        <w:rPr>
          <w:rFonts w:ascii="Times New Roman" w:hAnsi="Times New Roman" w:cs="Times New Roman"/>
          <w:b/>
          <w:bCs/>
          <w:sz w:val="24"/>
          <w:szCs w:val="24"/>
        </w:rPr>
        <w:t>Firmaların TMO’dan satın aldıkları buğdaydan elde ettikleri ekmeklik un ile piyasadan satın aldıkları buğdaydan elde ettikleri ekmeklik un fiyatları farklılık göstermeyecektir.</w:t>
      </w:r>
      <w:r w:rsidRPr="00C47692">
        <w:rPr>
          <w:rFonts w:ascii="Times New Roman" w:hAnsi="Times New Roman" w:cs="Times New Roman"/>
          <w:b/>
          <w:bCs/>
          <w:sz w:val="24"/>
          <w:szCs w:val="24"/>
          <w:u w:val="single"/>
        </w:rPr>
        <w:t xml:space="preserve"> </w:t>
      </w:r>
    </w:p>
    <w:p w:rsidR="009C7271" w:rsidRDefault="009C7271" w:rsidP="009C7271">
      <w:pPr>
        <w:pStyle w:val="NormalWeb"/>
        <w:spacing w:before="0" w:beforeAutospacing="0" w:after="120" w:afterAutospacing="0"/>
        <w:ind w:firstLine="708"/>
        <w:jc w:val="both"/>
        <w:rPr>
          <w:rStyle w:val="Gl"/>
        </w:rPr>
      </w:pPr>
      <w:r w:rsidRPr="00DF4E7D">
        <w:rPr>
          <w:rStyle w:val="Gl"/>
        </w:rPr>
        <w:t xml:space="preserve">Firmaların ekmeklik buğday unu taahhüt fiyatlarından piyasaya satış yapıp yapmadıkları kontrol edilecek, taahhüt fiyatlarından farklı fiyatlarla satış yaptığı tespit edilen firmalara 1 (bir) yıl süre ile satış </w:t>
      </w:r>
      <w:r>
        <w:rPr>
          <w:rStyle w:val="Gl"/>
        </w:rPr>
        <w:t>yapılmayacak olup tahsisleri iptal edilerek bu tarihe kadar teslim edilmemiş ürünlerin teslimatları durdurulacak bakiye tutarları iade edilecektir.</w:t>
      </w:r>
    </w:p>
    <w:p w:rsidR="00203139" w:rsidRPr="00C47692" w:rsidRDefault="00203139" w:rsidP="00EB4A7D">
      <w:pPr>
        <w:spacing w:after="6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Firmalar satışa sundukları ekmeklik buğday unlarının tamamını azami olarak taahhüt ettikleri fiyatlardan satacaklardır. Yapılacak kontrollerde bu hususa dikkat edilecektir.</w:t>
      </w:r>
    </w:p>
    <w:p w:rsidR="00203139" w:rsidRPr="00C47692" w:rsidRDefault="00203139" w:rsidP="00EB4A7D">
      <w:pPr>
        <w:spacing w:after="6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 xml:space="preserve">Un fabrikaları vermiş oldukları peşin un fiyat taahhütleri üzerine aylık </w:t>
      </w:r>
      <w:proofErr w:type="gramStart"/>
      <w:r w:rsidRPr="00C47692">
        <w:rPr>
          <w:rFonts w:ascii="Times New Roman" w:hAnsi="Times New Roman" w:cs="Times New Roman"/>
          <w:bCs/>
          <w:sz w:val="24"/>
          <w:szCs w:val="24"/>
        </w:rPr>
        <w:t>baz</w:t>
      </w:r>
      <w:proofErr w:type="gramEnd"/>
      <w:r w:rsidR="00C97612" w:rsidRPr="00C47692">
        <w:rPr>
          <w:rFonts w:ascii="Times New Roman" w:hAnsi="Times New Roman" w:cs="Times New Roman"/>
          <w:bCs/>
          <w:sz w:val="24"/>
          <w:szCs w:val="24"/>
        </w:rPr>
        <w:t xml:space="preserve"> </w:t>
      </w:r>
      <w:r w:rsidRPr="00C47692">
        <w:rPr>
          <w:rFonts w:ascii="Times New Roman" w:hAnsi="Times New Roman" w:cs="Times New Roman"/>
          <w:bCs/>
          <w:sz w:val="24"/>
          <w:szCs w:val="24"/>
        </w:rPr>
        <w:t xml:space="preserve">da azami 5 TL/Çuval (50 kg) vade farkı ilave ederek vadeli fiyat uygulayabileceklerdir. Örneğin </w:t>
      </w:r>
      <w:r w:rsidR="009E501B">
        <w:rPr>
          <w:rFonts w:ascii="Times New Roman" w:hAnsi="Times New Roman" w:cs="Times New Roman"/>
          <w:bCs/>
          <w:sz w:val="24"/>
          <w:szCs w:val="24"/>
        </w:rPr>
        <w:t>325</w:t>
      </w:r>
      <w:r w:rsidRPr="00C47692">
        <w:rPr>
          <w:rFonts w:ascii="Times New Roman" w:hAnsi="Times New Roman" w:cs="Times New Roman"/>
          <w:bCs/>
          <w:sz w:val="24"/>
          <w:szCs w:val="24"/>
        </w:rPr>
        <w:t xml:space="preserve"> TL/Çuval peşin un fiyat taahhüdünde bulunmuş olan bir fabrika 3 ay (90 gün) vadeli satış </w:t>
      </w:r>
      <w:r w:rsidRPr="00C47692">
        <w:rPr>
          <w:rFonts w:ascii="Times New Roman" w:hAnsi="Times New Roman" w:cs="Times New Roman"/>
          <w:bCs/>
          <w:sz w:val="24"/>
          <w:szCs w:val="24"/>
        </w:rPr>
        <w:lastRenderedPageBreak/>
        <w:t>fiyatı olarak 3x5=15 TL vade farkı</w:t>
      </w:r>
      <w:r w:rsidR="00C97612" w:rsidRPr="00C47692">
        <w:rPr>
          <w:rFonts w:ascii="Times New Roman" w:hAnsi="Times New Roman" w:cs="Times New Roman"/>
          <w:bCs/>
          <w:sz w:val="24"/>
          <w:szCs w:val="24"/>
        </w:rPr>
        <w:t xml:space="preserve"> ekleyerek </w:t>
      </w:r>
      <w:r w:rsidR="009E501B">
        <w:rPr>
          <w:rFonts w:ascii="Times New Roman" w:hAnsi="Times New Roman" w:cs="Times New Roman"/>
          <w:bCs/>
          <w:sz w:val="24"/>
          <w:szCs w:val="24"/>
        </w:rPr>
        <w:t>340</w:t>
      </w:r>
      <w:r w:rsidRPr="00C47692">
        <w:rPr>
          <w:rFonts w:ascii="Times New Roman" w:hAnsi="Times New Roman" w:cs="Times New Roman"/>
          <w:bCs/>
          <w:sz w:val="24"/>
          <w:szCs w:val="24"/>
        </w:rPr>
        <w:t xml:space="preserve"> TL/Çuval vadeli fiyat uygulayabileceklerdir.</w:t>
      </w:r>
    </w:p>
    <w:p w:rsidR="00203139" w:rsidRPr="00C47692" w:rsidRDefault="00203139" w:rsidP="00EB4A7D">
      <w:pPr>
        <w:spacing w:after="60"/>
        <w:ind w:firstLine="708"/>
        <w:jc w:val="both"/>
        <w:rPr>
          <w:rFonts w:ascii="Times New Roman" w:hAnsi="Times New Roman" w:cs="Times New Roman"/>
          <w:bCs/>
          <w:sz w:val="24"/>
          <w:szCs w:val="24"/>
          <w:u w:val="single"/>
        </w:rPr>
      </w:pPr>
      <w:r w:rsidRPr="00C47692">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203139" w:rsidRPr="00C47692"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C47692">
        <w:rPr>
          <w:rFonts w:ascii="Times New Roman" w:hAnsi="Times New Roman" w:cs="Times New Roman"/>
          <w:bCs/>
          <w:sz w:val="24"/>
          <w:szCs w:val="24"/>
        </w:rPr>
        <w:t>Un fabrikalarının</w:t>
      </w:r>
      <w:r w:rsidRPr="00C47692">
        <w:rPr>
          <w:rFonts w:ascii="Times New Roman" w:hAnsi="Times New Roman" w:cs="Times New Roman"/>
          <w:b/>
          <w:bCs/>
          <w:sz w:val="24"/>
          <w:szCs w:val="24"/>
        </w:rPr>
        <w:t xml:space="preserve"> </w:t>
      </w:r>
      <w:r w:rsidRPr="00C47692">
        <w:rPr>
          <w:rFonts w:ascii="Times New Roman" w:hAnsi="Times New Roman" w:cs="Times New Roman"/>
          <w:bCs/>
          <w:sz w:val="24"/>
          <w:szCs w:val="24"/>
        </w:rPr>
        <w:t xml:space="preserve">vermiş oldukları un </w:t>
      </w:r>
      <w:r w:rsidR="00FF7D7D" w:rsidRPr="00C47692">
        <w:rPr>
          <w:rFonts w:ascii="Times New Roman" w:hAnsi="Times New Roman" w:cs="Times New Roman"/>
          <w:bCs/>
          <w:sz w:val="24"/>
          <w:szCs w:val="24"/>
        </w:rPr>
        <w:t>fiyat taahhüt</w:t>
      </w:r>
      <w:r w:rsidRPr="00C47692">
        <w:rPr>
          <w:rFonts w:ascii="Times New Roman" w:hAnsi="Times New Roman" w:cs="Times New Roman"/>
          <w:bCs/>
          <w:sz w:val="24"/>
          <w:szCs w:val="24"/>
        </w:rPr>
        <w:t xml:space="preserve">leri </w:t>
      </w:r>
      <w:r w:rsidRPr="00C47692">
        <w:rPr>
          <w:rFonts w:ascii="Times New Roman" w:hAnsi="Times New Roman" w:cs="Times New Roman"/>
          <w:b/>
          <w:bCs/>
          <w:sz w:val="24"/>
          <w:szCs w:val="24"/>
          <w:u w:val="single"/>
        </w:rPr>
        <w:t>0</w:t>
      </w:r>
      <w:r w:rsidR="00F52B8D">
        <w:rPr>
          <w:rFonts w:ascii="Times New Roman" w:hAnsi="Times New Roman" w:cs="Times New Roman"/>
          <w:b/>
          <w:bCs/>
          <w:sz w:val="24"/>
          <w:szCs w:val="24"/>
          <w:u w:val="single"/>
        </w:rPr>
        <w:t>2</w:t>
      </w:r>
      <w:r w:rsidRPr="00C47692">
        <w:rPr>
          <w:rFonts w:ascii="Times New Roman" w:hAnsi="Times New Roman" w:cs="Times New Roman"/>
          <w:b/>
          <w:bCs/>
          <w:sz w:val="24"/>
          <w:szCs w:val="24"/>
          <w:u w:val="single"/>
        </w:rPr>
        <w:t xml:space="preserve"> </w:t>
      </w:r>
      <w:r w:rsidR="00F52B8D">
        <w:rPr>
          <w:rFonts w:ascii="Times New Roman" w:hAnsi="Times New Roman" w:cs="Times New Roman"/>
          <w:b/>
          <w:bCs/>
          <w:sz w:val="24"/>
          <w:szCs w:val="24"/>
          <w:u w:val="single"/>
        </w:rPr>
        <w:t>Haziran</w:t>
      </w:r>
      <w:r w:rsidRPr="00C47692">
        <w:rPr>
          <w:rFonts w:ascii="Times New Roman" w:hAnsi="Times New Roman" w:cs="Times New Roman"/>
          <w:b/>
          <w:bCs/>
          <w:sz w:val="24"/>
          <w:szCs w:val="24"/>
          <w:u w:val="single"/>
        </w:rPr>
        <w:t xml:space="preserve"> - </w:t>
      </w:r>
      <w:r w:rsidR="00C456D8">
        <w:rPr>
          <w:rFonts w:ascii="Times New Roman" w:hAnsi="Times New Roman" w:cs="Times New Roman"/>
          <w:b/>
          <w:bCs/>
          <w:sz w:val="24"/>
          <w:szCs w:val="24"/>
          <w:u w:val="single"/>
        </w:rPr>
        <w:t>30</w:t>
      </w:r>
      <w:r w:rsidRPr="00C47692">
        <w:rPr>
          <w:rFonts w:ascii="Times New Roman" w:hAnsi="Times New Roman" w:cs="Times New Roman"/>
          <w:b/>
          <w:bCs/>
          <w:sz w:val="24"/>
          <w:szCs w:val="24"/>
          <w:u w:val="single"/>
        </w:rPr>
        <w:t xml:space="preserve"> </w:t>
      </w:r>
      <w:r w:rsidR="00F52B8D">
        <w:rPr>
          <w:rFonts w:ascii="Times New Roman" w:hAnsi="Times New Roman" w:cs="Times New Roman"/>
          <w:b/>
          <w:bCs/>
          <w:sz w:val="24"/>
          <w:szCs w:val="24"/>
          <w:u w:val="single"/>
        </w:rPr>
        <w:t>Haziran</w:t>
      </w:r>
      <w:r w:rsidRPr="00C47692">
        <w:rPr>
          <w:rFonts w:ascii="Times New Roman" w:hAnsi="Times New Roman" w:cs="Times New Roman"/>
          <w:b/>
          <w:bCs/>
          <w:sz w:val="24"/>
          <w:szCs w:val="24"/>
          <w:u w:val="single"/>
        </w:rPr>
        <w:t xml:space="preserve"> 2022 (</w:t>
      </w:r>
      <w:proofErr w:type="gramStart"/>
      <w:r w:rsidRPr="00C47692">
        <w:rPr>
          <w:rFonts w:ascii="Times New Roman" w:hAnsi="Times New Roman" w:cs="Times New Roman"/>
          <w:b/>
          <w:bCs/>
          <w:sz w:val="24"/>
          <w:szCs w:val="24"/>
          <w:u w:val="single"/>
        </w:rPr>
        <w:t>dahil</w:t>
      </w:r>
      <w:proofErr w:type="gramEnd"/>
      <w:r w:rsidRPr="00C47692">
        <w:rPr>
          <w:rFonts w:ascii="Times New Roman" w:hAnsi="Times New Roman" w:cs="Times New Roman"/>
          <w:b/>
          <w:bCs/>
          <w:sz w:val="24"/>
          <w:szCs w:val="24"/>
          <w:u w:val="single"/>
        </w:rPr>
        <w:t>)</w:t>
      </w:r>
      <w:r w:rsidRPr="00C47692">
        <w:rPr>
          <w:rFonts w:ascii="Times New Roman" w:hAnsi="Times New Roman" w:cs="Times New Roman"/>
          <w:b/>
          <w:bCs/>
          <w:sz w:val="24"/>
          <w:szCs w:val="24"/>
        </w:rPr>
        <w:t xml:space="preserve"> </w:t>
      </w:r>
      <w:r w:rsidRPr="00C47692">
        <w:rPr>
          <w:rFonts w:ascii="Times New Roman" w:hAnsi="Times New Roman" w:cs="Times New Roman"/>
          <w:bCs/>
          <w:sz w:val="24"/>
          <w:szCs w:val="24"/>
        </w:rPr>
        <w:t>tarih aralığında geçerli olacaktır.</w:t>
      </w:r>
    </w:p>
    <w:p w:rsidR="00203139" w:rsidRPr="00C47692"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C47692">
        <w:rPr>
          <w:rFonts w:ascii="Times New Roman" w:hAnsi="Times New Roman" w:cs="Times New Roman"/>
          <w:b/>
          <w:bCs/>
          <w:sz w:val="24"/>
          <w:szCs w:val="24"/>
        </w:rPr>
        <w:t>0</w:t>
      </w:r>
      <w:r w:rsidR="00982E98">
        <w:rPr>
          <w:rFonts w:ascii="Times New Roman" w:hAnsi="Times New Roman" w:cs="Times New Roman"/>
          <w:b/>
          <w:bCs/>
          <w:sz w:val="24"/>
          <w:szCs w:val="24"/>
        </w:rPr>
        <w:t>2</w:t>
      </w:r>
      <w:r w:rsidRPr="00C47692">
        <w:rPr>
          <w:rFonts w:ascii="Times New Roman" w:hAnsi="Times New Roman" w:cs="Times New Roman"/>
          <w:b/>
          <w:bCs/>
          <w:sz w:val="24"/>
          <w:szCs w:val="24"/>
        </w:rPr>
        <w:t xml:space="preserve"> </w:t>
      </w:r>
      <w:r w:rsidR="00982E98">
        <w:rPr>
          <w:rFonts w:ascii="Times New Roman" w:hAnsi="Times New Roman" w:cs="Times New Roman"/>
          <w:b/>
          <w:bCs/>
          <w:sz w:val="24"/>
          <w:szCs w:val="24"/>
        </w:rPr>
        <w:t>Haziran</w:t>
      </w:r>
      <w:r w:rsidRPr="00C47692">
        <w:rPr>
          <w:rFonts w:ascii="Times New Roman" w:hAnsi="Times New Roman" w:cs="Times New Roman"/>
          <w:b/>
          <w:bCs/>
          <w:sz w:val="24"/>
          <w:szCs w:val="24"/>
        </w:rPr>
        <w:t xml:space="preserve"> 2022</w:t>
      </w:r>
      <w:r w:rsidRPr="00C47692">
        <w:rPr>
          <w:rFonts w:ascii="Times New Roman" w:hAnsi="Times New Roman" w:cs="Times New Roman"/>
          <w:bCs/>
          <w:sz w:val="24"/>
          <w:szCs w:val="24"/>
        </w:rPr>
        <w:t xml:space="preserve"> tarihinden itibaren TMO’ya taahhüt edilen </w:t>
      </w:r>
      <w:r w:rsidR="00982E98">
        <w:rPr>
          <w:rFonts w:ascii="Times New Roman" w:hAnsi="Times New Roman" w:cs="Times New Roman"/>
          <w:bCs/>
          <w:sz w:val="24"/>
          <w:szCs w:val="24"/>
        </w:rPr>
        <w:t>Haziran</w:t>
      </w:r>
      <w:r w:rsidRPr="00C47692">
        <w:rPr>
          <w:rFonts w:ascii="Times New Roman" w:hAnsi="Times New Roman" w:cs="Times New Roman"/>
          <w:bCs/>
          <w:sz w:val="24"/>
          <w:szCs w:val="24"/>
        </w:rPr>
        <w:t xml:space="preserve"> ayı fiyatı ile satılan unların faturaları ESP sistemine girilebilecektir. </w:t>
      </w:r>
    </w:p>
    <w:p w:rsidR="00203139" w:rsidRPr="00C47692" w:rsidRDefault="00203139" w:rsidP="00EB4A7D">
      <w:pPr>
        <w:spacing w:after="60"/>
        <w:ind w:firstLine="708"/>
        <w:jc w:val="both"/>
        <w:rPr>
          <w:rFonts w:ascii="Times New Roman" w:hAnsi="Times New Roman" w:cs="Times New Roman"/>
          <w:b/>
          <w:bCs/>
          <w:sz w:val="24"/>
          <w:szCs w:val="24"/>
          <w:u w:val="single"/>
        </w:rPr>
      </w:pPr>
      <w:r w:rsidRPr="00C47692">
        <w:rPr>
          <w:rFonts w:ascii="Times New Roman" w:hAnsi="Times New Roman" w:cs="Times New Roman"/>
          <w:bCs/>
          <w:sz w:val="24"/>
          <w:szCs w:val="24"/>
        </w:rPr>
        <w:t xml:space="preserve">Taahhütnameler ve faturalar ekmeklik buğday unu için geçerli olup </w:t>
      </w:r>
      <w:r w:rsidRPr="00C47692">
        <w:rPr>
          <w:rFonts w:ascii="Times New Roman" w:hAnsi="Times New Roman" w:cs="Times New Roman"/>
          <w:b/>
          <w:bCs/>
          <w:sz w:val="24"/>
          <w:szCs w:val="24"/>
          <w:u w:val="single"/>
        </w:rPr>
        <w:t>pidelik un dışındaki</w:t>
      </w:r>
      <w:r w:rsidRPr="00C47692">
        <w:rPr>
          <w:rFonts w:ascii="Times New Roman" w:hAnsi="Times New Roman" w:cs="Times New Roman"/>
          <w:bCs/>
          <w:sz w:val="24"/>
          <w:szCs w:val="24"/>
          <w:u w:val="single"/>
        </w:rPr>
        <w:t xml:space="preserve"> </w:t>
      </w:r>
      <w:r w:rsidRPr="00C47692">
        <w:rPr>
          <w:rFonts w:ascii="Times New Roman" w:hAnsi="Times New Roman" w:cs="Times New Roman"/>
          <w:b/>
          <w:bCs/>
          <w:sz w:val="24"/>
          <w:szCs w:val="24"/>
          <w:u w:val="single"/>
        </w:rPr>
        <w:t xml:space="preserve">özel amaçlı unlar dikkate alınmayacaktır. </w:t>
      </w:r>
    </w:p>
    <w:p w:rsidR="00203139"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
          <w:bCs/>
          <w:sz w:val="24"/>
          <w:szCs w:val="24"/>
          <w:u w:val="single"/>
        </w:rPr>
        <w:t xml:space="preserve">Un fabrikaları fiyat taahhütlerini </w:t>
      </w:r>
      <w:r w:rsidR="00E674F7">
        <w:rPr>
          <w:rFonts w:ascii="Times New Roman" w:hAnsi="Times New Roman" w:cs="Times New Roman"/>
          <w:b/>
          <w:bCs/>
          <w:sz w:val="24"/>
          <w:szCs w:val="24"/>
          <w:u w:val="single"/>
        </w:rPr>
        <w:t>02</w:t>
      </w:r>
      <w:r w:rsidRPr="00C47692">
        <w:rPr>
          <w:rFonts w:ascii="Times New Roman" w:hAnsi="Times New Roman" w:cs="Times New Roman"/>
          <w:b/>
          <w:bCs/>
          <w:sz w:val="24"/>
          <w:szCs w:val="24"/>
          <w:u w:val="single"/>
        </w:rPr>
        <w:t xml:space="preserve"> </w:t>
      </w:r>
      <w:r w:rsidR="00E674F7">
        <w:rPr>
          <w:rFonts w:ascii="Times New Roman" w:hAnsi="Times New Roman" w:cs="Times New Roman"/>
          <w:b/>
          <w:bCs/>
          <w:sz w:val="24"/>
          <w:szCs w:val="24"/>
          <w:u w:val="single"/>
        </w:rPr>
        <w:t>Haziran</w:t>
      </w:r>
      <w:r w:rsidR="002C0BC3" w:rsidRPr="00C47692">
        <w:rPr>
          <w:rFonts w:ascii="Times New Roman" w:hAnsi="Times New Roman" w:cs="Times New Roman"/>
          <w:b/>
          <w:bCs/>
          <w:sz w:val="24"/>
          <w:szCs w:val="24"/>
          <w:u w:val="single"/>
        </w:rPr>
        <w:t xml:space="preserve"> – </w:t>
      </w:r>
      <w:r w:rsidR="00E674F7">
        <w:rPr>
          <w:rFonts w:ascii="Times New Roman" w:hAnsi="Times New Roman" w:cs="Times New Roman"/>
          <w:b/>
          <w:bCs/>
          <w:sz w:val="24"/>
          <w:szCs w:val="24"/>
          <w:u w:val="single"/>
        </w:rPr>
        <w:t>1</w:t>
      </w:r>
      <w:r w:rsidR="00CE3F7E" w:rsidRPr="00C47692">
        <w:rPr>
          <w:rFonts w:ascii="Times New Roman" w:hAnsi="Times New Roman" w:cs="Times New Roman"/>
          <w:b/>
          <w:bCs/>
          <w:sz w:val="24"/>
          <w:szCs w:val="24"/>
          <w:u w:val="single"/>
        </w:rPr>
        <w:t>0</w:t>
      </w:r>
      <w:r w:rsidRPr="00C47692">
        <w:rPr>
          <w:rFonts w:ascii="Times New Roman" w:hAnsi="Times New Roman" w:cs="Times New Roman"/>
          <w:b/>
          <w:bCs/>
          <w:sz w:val="24"/>
          <w:szCs w:val="24"/>
          <w:u w:val="single"/>
        </w:rPr>
        <w:t xml:space="preserve"> </w:t>
      </w:r>
      <w:r w:rsidR="00E674F7">
        <w:rPr>
          <w:rFonts w:ascii="Times New Roman" w:hAnsi="Times New Roman" w:cs="Times New Roman"/>
          <w:b/>
          <w:bCs/>
          <w:sz w:val="24"/>
          <w:szCs w:val="24"/>
          <w:u w:val="single"/>
        </w:rPr>
        <w:t>Haziran</w:t>
      </w:r>
      <w:r w:rsidRPr="00C47692">
        <w:rPr>
          <w:rFonts w:ascii="Times New Roman" w:hAnsi="Times New Roman" w:cs="Times New Roman"/>
          <w:b/>
          <w:bCs/>
          <w:sz w:val="24"/>
          <w:szCs w:val="24"/>
          <w:u w:val="single"/>
        </w:rPr>
        <w:t xml:space="preserve"> 2022 (</w:t>
      </w:r>
      <w:proofErr w:type="gramStart"/>
      <w:r w:rsidRPr="00C47692">
        <w:rPr>
          <w:rFonts w:ascii="Times New Roman" w:hAnsi="Times New Roman" w:cs="Times New Roman"/>
          <w:b/>
          <w:bCs/>
          <w:sz w:val="24"/>
          <w:szCs w:val="24"/>
          <w:u w:val="single"/>
        </w:rPr>
        <w:t>dahil</w:t>
      </w:r>
      <w:proofErr w:type="gramEnd"/>
      <w:r w:rsidRPr="00C47692">
        <w:rPr>
          <w:rFonts w:ascii="Times New Roman" w:hAnsi="Times New Roman" w:cs="Times New Roman"/>
          <w:b/>
          <w:bCs/>
          <w:sz w:val="24"/>
          <w:szCs w:val="24"/>
          <w:u w:val="single"/>
        </w:rPr>
        <w:t xml:space="preserve">) TMO Elektronik Satış Platformu üzerinden yapacaktır. Platform üzerinden alınacak fiyat taahhütname örneği ekte yer almaktadır. </w:t>
      </w:r>
      <w:r w:rsidRPr="00C47692">
        <w:rPr>
          <w:rFonts w:ascii="Times New Roman" w:hAnsi="Times New Roman" w:cs="Times New Roman"/>
          <w:bCs/>
          <w:sz w:val="24"/>
          <w:szCs w:val="24"/>
        </w:rPr>
        <w:t xml:space="preserve"> </w:t>
      </w:r>
    </w:p>
    <w:p w:rsidR="00F11CA5" w:rsidRDefault="00F11CA5" w:rsidP="00F11CA5">
      <w:pPr>
        <w:pStyle w:val="NormalWeb"/>
        <w:spacing w:before="0" w:beforeAutospacing="0" w:after="120" w:afterAutospacing="0"/>
        <w:ind w:firstLine="426"/>
        <w:jc w:val="both"/>
        <w:rPr>
          <w:b/>
        </w:rPr>
      </w:pPr>
      <w:r w:rsidRPr="00E90715">
        <w:rPr>
          <w:rStyle w:val="Gl"/>
        </w:rPr>
        <w:t>Haziran ayı ekmeklik buğday tahsislerinin teslimatları Temmuz-Eylül</w:t>
      </w:r>
      <w:r>
        <w:rPr>
          <w:rStyle w:val="Gl"/>
        </w:rPr>
        <w:t xml:space="preserve"> 2022</w:t>
      </w:r>
      <w:r w:rsidRPr="00E90715">
        <w:rPr>
          <w:rStyle w:val="Gl"/>
        </w:rPr>
        <w:t xml:space="preserve"> döneminde başlayacaktır.</w:t>
      </w:r>
      <w:r w:rsidRPr="00AD32BB">
        <w:t xml:space="preserve"> </w:t>
      </w:r>
      <w:r w:rsidRPr="00AD32BB">
        <w:rPr>
          <w:b/>
        </w:rPr>
        <w:t xml:space="preserve">Tahsisler TMO’nun belirleyeceği işyerinden ve depodan (TMO deposu ve/veya Lisanslı Depo), yine TMO’nun belirleyeceği kalite, ürün kodu ve mahsul yılında, ithal ve/veya yerli ekmeklik buğday stoklarından yapılacaktır. </w:t>
      </w:r>
    </w:p>
    <w:p w:rsidR="00F11CA5" w:rsidRDefault="00F11CA5" w:rsidP="00F11CA5">
      <w:pPr>
        <w:pStyle w:val="NormalWeb"/>
        <w:spacing w:before="0" w:beforeAutospacing="0" w:after="0" w:afterAutospacing="0"/>
        <w:ind w:firstLine="426"/>
        <w:contextualSpacing/>
        <w:mirrorIndents/>
        <w:jc w:val="both"/>
        <w:rPr>
          <w:b/>
        </w:rPr>
      </w:pPr>
      <w:r w:rsidRPr="00B401AE">
        <w:rPr>
          <w:b/>
        </w:rPr>
        <w:t>Tahsis sonuçlar</w:t>
      </w:r>
      <w:r>
        <w:rPr>
          <w:b/>
        </w:rPr>
        <w:t>ı ve</w:t>
      </w:r>
      <w:r w:rsidRPr="00B401AE">
        <w:rPr>
          <w:b/>
        </w:rPr>
        <w:t xml:space="preserve"> para yatırma </w:t>
      </w:r>
      <w:r>
        <w:rPr>
          <w:b/>
        </w:rPr>
        <w:t xml:space="preserve">tarihleri </w:t>
      </w:r>
      <w:r w:rsidRPr="00B401AE">
        <w:rPr>
          <w:b/>
        </w:rPr>
        <w:t>TMO tarafından bilahare açıklanacaktır.</w:t>
      </w:r>
    </w:p>
    <w:p w:rsidR="00203139" w:rsidRPr="00C47692" w:rsidRDefault="00203139" w:rsidP="00F11CA5">
      <w:pPr>
        <w:ind w:firstLine="426"/>
        <w:jc w:val="both"/>
        <w:rPr>
          <w:rFonts w:ascii="Times New Roman" w:hAnsi="Times New Roman" w:cs="Times New Roman"/>
          <w:bCs/>
          <w:sz w:val="24"/>
          <w:szCs w:val="24"/>
        </w:rPr>
      </w:pPr>
      <w:r w:rsidRPr="00C47692">
        <w:rPr>
          <w:rFonts w:ascii="Times New Roman" w:hAnsi="Times New Roman" w:cs="Times New Roman"/>
          <w:bCs/>
          <w:sz w:val="24"/>
          <w:szCs w:val="24"/>
        </w:rPr>
        <w:t xml:space="preserve">Taahhütname vermek ve fatura girişi yapmak isteyen firmalarımız için taahhütname ve fatura giriş ekranı platformumuzun menü kısmında İthal Satış İşlemleri altında yer almaktadır. </w:t>
      </w:r>
    </w:p>
    <w:p w:rsidR="00203139" w:rsidRPr="00C47692" w:rsidRDefault="00203139" w:rsidP="00F11CA5">
      <w:pPr>
        <w:ind w:firstLine="426"/>
        <w:jc w:val="both"/>
        <w:rPr>
          <w:rFonts w:ascii="Times New Roman" w:hAnsi="Times New Roman" w:cs="Times New Roman"/>
          <w:bCs/>
          <w:sz w:val="24"/>
          <w:szCs w:val="24"/>
        </w:rPr>
      </w:pPr>
      <w:r w:rsidRPr="00C47692">
        <w:rPr>
          <w:rFonts w:ascii="Times New Roman" w:hAnsi="Times New Roman" w:cs="Times New Roman"/>
          <w:bCs/>
          <w:sz w:val="24"/>
          <w:szCs w:val="24"/>
        </w:rPr>
        <w:t>Firmaların söz konusu taahhütnamelerin girişlerini yapıp kayıt etmeleri gerekmektedir.</w:t>
      </w:r>
    </w:p>
    <w:p w:rsidR="00203139" w:rsidRPr="00C47692" w:rsidRDefault="00203139" w:rsidP="00F11CA5">
      <w:pPr>
        <w:ind w:firstLine="426"/>
        <w:jc w:val="both"/>
        <w:rPr>
          <w:rFonts w:ascii="Times New Roman" w:hAnsi="Times New Roman" w:cs="Times New Roman"/>
          <w:bCs/>
          <w:sz w:val="24"/>
          <w:szCs w:val="24"/>
        </w:rPr>
      </w:pPr>
      <w:r w:rsidRPr="00C47692">
        <w:rPr>
          <w:rFonts w:ascii="Times New Roman" w:hAnsi="Times New Roman" w:cs="Times New Roman"/>
          <w:bCs/>
          <w:sz w:val="24"/>
          <w:szCs w:val="24"/>
        </w:rPr>
        <w:t xml:space="preserve">Ekmeklik buğday stoklarına başvuru yapan ve Kuruluşumuzdan buğday alan fabrikaların aldıkları buğdaya karşılık olarak TMO elektronik satış platformuna un fatura girişi yaparken firmaların kendi grup şirketlerine kesmiş oldukları faturalar kabul edilmeyecektir. </w:t>
      </w:r>
    </w:p>
    <w:p w:rsidR="00203139" w:rsidRPr="00C47692" w:rsidRDefault="00203139" w:rsidP="00F11CA5">
      <w:pPr>
        <w:spacing w:after="120"/>
        <w:ind w:firstLine="426"/>
        <w:jc w:val="both"/>
        <w:rPr>
          <w:rFonts w:ascii="Times New Roman" w:hAnsi="Times New Roman" w:cs="Times New Roman"/>
          <w:bCs/>
          <w:sz w:val="24"/>
          <w:szCs w:val="24"/>
        </w:rPr>
      </w:pPr>
      <w:r w:rsidRPr="00C47692">
        <w:rPr>
          <w:rFonts w:ascii="Times New Roman" w:hAnsi="Times New Roman" w:cs="Times New Roman"/>
          <w:bCs/>
          <w:sz w:val="24"/>
          <w:szCs w:val="24"/>
        </w:rPr>
        <w:t xml:space="preserve">Firmalar sadece fırınlara, pide ve ekmek imalathanelerine, belediyelere bağlı halk ekmek fabrikalarına </w:t>
      </w:r>
      <w:r w:rsidRPr="00C47692">
        <w:rPr>
          <w:rFonts w:ascii="Times New Roman" w:hAnsi="Times New Roman" w:cs="Times New Roman"/>
          <w:b/>
          <w:bCs/>
          <w:sz w:val="24"/>
          <w:szCs w:val="24"/>
          <w:u w:val="single"/>
        </w:rPr>
        <w:t>satmış oldukları unların faturalarını sisteme</w:t>
      </w:r>
      <w:r w:rsidRPr="00C47692">
        <w:rPr>
          <w:rFonts w:ascii="Times New Roman" w:hAnsi="Times New Roman" w:cs="Times New Roman"/>
          <w:bCs/>
          <w:sz w:val="24"/>
          <w:szCs w:val="24"/>
        </w:rPr>
        <w:t>;</w:t>
      </w:r>
    </w:p>
    <w:p w:rsidR="00CC1953" w:rsidRPr="00C47692" w:rsidRDefault="00E81117" w:rsidP="00CC1953">
      <w:pPr>
        <w:pStyle w:val="ListeParagraf"/>
        <w:numPr>
          <w:ilvl w:val="0"/>
          <w:numId w:val="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Haziran</w:t>
      </w:r>
      <w:r w:rsidR="00CC1953" w:rsidRPr="00C47692">
        <w:rPr>
          <w:rFonts w:ascii="Times New Roman" w:hAnsi="Times New Roman" w:cs="Times New Roman"/>
          <w:bCs/>
          <w:sz w:val="24"/>
          <w:szCs w:val="24"/>
        </w:rPr>
        <w:t xml:space="preserve"> ayı un taahhütleri kapsamında </w:t>
      </w:r>
      <w:r w:rsidR="00CC1953" w:rsidRPr="00C47692">
        <w:rPr>
          <w:rFonts w:ascii="Times New Roman" w:hAnsi="Times New Roman" w:cs="Times New Roman"/>
          <w:b/>
          <w:bCs/>
          <w:sz w:val="24"/>
          <w:szCs w:val="24"/>
          <w:u w:val="single"/>
        </w:rPr>
        <w:t>1</w:t>
      </w:r>
      <w:r>
        <w:rPr>
          <w:rFonts w:ascii="Times New Roman" w:hAnsi="Times New Roman" w:cs="Times New Roman"/>
          <w:b/>
          <w:bCs/>
          <w:sz w:val="24"/>
          <w:szCs w:val="24"/>
          <w:u w:val="single"/>
        </w:rPr>
        <w:t>8</w:t>
      </w:r>
      <w:r w:rsidR="00CC1953" w:rsidRPr="00C4769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Temmuz</w:t>
      </w:r>
      <w:r w:rsidR="00CC1953" w:rsidRPr="00C47692">
        <w:rPr>
          <w:rFonts w:ascii="Times New Roman" w:hAnsi="Times New Roman" w:cs="Times New Roman"/>
          <w:b/>
          <w:bCs/>
          <w:sz w:val="24"/>
          <w:szCs w:val="24"/>
          <w:u w:val="single"/>
        </w:rPr>
        <w:t xml:space="preserve"> 2022’ye (</w:t>
      </w:r>
      <w:proofErr w:type="gramStart"/>
      <w:r w:rsidR="00CC1953" w:rsidRPr="00C47692">
        <w:rPr>
          <w:rFonts w:ascii="Times New Roman" w:hAnsi="Times New Roman" w:cs="Times New Roman"/>
          <w:b/>
          <w:bCs/>
          <w:sz w:val="24"/>
          <w:szCs w:val="24"/>
          <w:u w:val="single"/>
        </w:rPr>
        <w:t>dahil</w:t>
      </w:r>
      <w:proofErr w:type="gramEnd"/>
      <w:r w:rsidR="00CC1953" w:rsidRPr="00C47692">
        <w:rPr>
          <w:rFonts w:ascii="Times New Roman" w:hAnsi="Times New Roman" w:cs="Times New Roman"/>
          <w:b/>
          <w:bCs/>
          <w:sz w:val="24"/>
          <w:szCs w:val="24"/>
          <w:u w:val="single"/>
        </w:rPr>
        <w:t>)</w:t>
      </w:r>
      <w:r w:rsidR="00CC1953" w:rsidRPr="00C47692">
        <w:rPr>
          <w:rFonts w:ascii="Times New Roman" w:hAnsi="Times New Roman" w:cs="Times New Roman"/>
          <w:bCs/>
          <w:sz w:val="24"/>
          <w:szCs w:val="24"/>
        </w:rPr>
        <w:t xml:space="preserve"> </w:t>
      </w:r>
      <w:r w:rsidR="00CC1953" w:rsidRPr="00C456D8">
        <w:rPr>
          <w:rFonts w:ascii="Times New Roman" w:hAnsi="Times New Roman" w:cs="Times New Roman"/>
          <w:bCs/>
          <w:sz w:val="24"/>
          <w:szCs w:val="24"/>
        </w:rPr>
        <w:t xml:space="preserve">kadar </w:t>
      </w:r>
      <w:r w:rsidR="00C456D8" w:rsidRPr="00C456D8">
        <w:rPr>
          <w:rFonts w:ascii="Times New Roman" w:hAnsi="Times New Roman" w:cs="Times New Roman"/>
        </w:rPr>
        <w:t xml:space="preserve">tahsis ayını Haziran seçerek </w:t>
      </w:r>
      <w:r w:rsidR="00CC1953" w:rsidRPr="00C456D8">
        <w:rPr>
          <w:rFonts w:ascii="Times New Roman" w:hAnsi="Times New Roman" w:cs="Times New Roman"/>
          <w:bCs/>
          <w:sz w:val="24"/>
          <w:szCs w:val="24"/>
        </w:rPr>
        <w:t>girebilecektir.</w:t>
      </w:r>
    </w:p>
    <w:p w:rsidR="00247A30" w:rsidRPr="00AD32BB" w:rsidRDefault="00247A30" w:rsidP="00247A30">
      <w:pPr>
        <w:pStyle w:val="NormalWeb"/>
        <w:numPr>
          <w:ilvl w:val="0"/>
          <w:numId w:val="6"/>
        </w:numPr>
        <w:spacing w:before="0" w:beforeAutospacing="0" w:after="120" w:afterAutospacing="0"/>
        <w:jc w:val="both"/>
      </w:pPr>
      <w:r w:rsidRPr="00DF4E7D">
        <w:t>Mayıs ayı un taahhütleri ka</w:t>
      </w:r>
      <w:r>
        <w:t>p</w:t>
      </w:r>
      <w:r w:rsidRPr="00DF4E7D">
        <w:t>samında 15 Haziran 2022 (dahil) tarihine kadar gir</w:t>
      </w:r>
      <w:r>
        <w:t xml:space="preserve">ilmesi </w:t>
      </w:r>
      <w:proofErr w:type="gramStart"/>
      <w:r>
        <w:t>g</w:t>
      </w:r>
      <w:r w:rsidRPr="00DF4E7D">
        <w:t>ereken  faturalar</w:t>
      </w:r>
      <w:proofErr w:type="gramEnd"/>
      <w:r w:rsidRPr="00DF4E7D">
        <w:t xml:space="preserve"> ESP sistemine tahsis ayı 2022</w:t>
      </w:r>
      <w:r>
        <w:t>-</w:t>
      </w:r>
      <w:r w:rsidRPr="00DF4E7D">
        <w:t xml:space="preserve"> Mayıs seçilerek girilecektir. </w:t>
      </w:r>
      <w:r w:rsidRPr="00AD32BB">
        <w:rPr>
          <w:b/>
          <w:u w:val="single"/>
        </w:rPr>
        <w:t>Mayıs ayı fatura girişlerini söz konusu tarihe kadar tamamlamayan firmaların Haziran ayı taahhütleri kabul edilmeyecek ve kendilerine buğday tahsisi yapılmayacaktır.</w:t>
      </w:r>
    </w:p>
    <w:p w:rsidR="00203139" w:rsidRPr="00C47692" w:rsidRDefault="00203139" w:rsidP="0048284E">
      <w:pPr>
        <w:spacing w:after="12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 xml:space="preserve">Grup şirketleri, bayii,  toptancı gibi aracı firma kullanmaları durumunda bu aracıların piyasaya yaptığı satışların firma un taahhüt fiyatına uygun olduğunu belgeleyeceklerdir. </w:t>
      </w:r>
    </w:p>
    <w:p w:rsidR="00203139" w:rsidRPr="00C47692" w:rsidRDefault="00203139" w:rsidP="00EB4A7D">
      <w:pPr>
        <w:ind w:firstLine="708"/>
        <w:jc w:val="both"/>
        <w:rPr>
          <w:rFonts w:ascii="Times New Roman" w:hAnsi="Times New Roman" w:cs="Times New Roman"/>
          <w:bCs/>
          <w:sz w:val="24"/>
          <w:szCs w:val="24"/>
        </w:rPr>
      </w:pPr>
      <w:r w:rsidRPr="00C456D8">
        <w:rPr>
          <w:rFonts w:ascii="Times New Roman" w:hAnsi="Times New Roman" w:cs="Times New Roman"/>
          <w:b/>
          <w:bCs/>
          <w:sz w:val="24"/>
          <w:szCs w:val="24"/>
        </w:rPr>
        <w:t>Firmaların beyan etmeleri gereken fatura miktarı asgari TMO’</w:t>
      </w:r>
      <w:r w:rsidR="00C456D8" w:rsidRPr="00C456D8">
        <w:rPr>
          <w:rFonts w:ascii="Times New Roman" w:hAnsi="Times New Roman" w:cs="Times New Roman"/>
          <w:b/>
          <w:bCs/>
          <w:sz w:val="24"/>
          <w:szCs w:val="24"/>
        </w:rPr>
        <w:t xml:space="preserve">nun </w:t>
      </w:r>
      <w:r w:rsidR="00C456D8">
        <w:rPr>
          <w:rFonts w:ascii="Times New Roman" w:hAnsi="Times New Roman" w:cs="Times New Roman"/>
          <w:b/>
          <w:bCs/>
          <w:sz w:val="24"/>
          <w:szCs w:val="24"/>
        </w:rPr>
        <w:t xml:space="preserve">Haziran ayı </w:t>
      </w:r>
      <w:r w:rsidR="00C456D8" w:rsidRPr="00C456D8">
        <w:rPr>
          <w:rFonts w:ascii="Times New Roman" w:hAnsi="Times New Roman" w:cs="Times New Roman"/>
          <w:b/>
          <w:bCs/>
          <w:sz w:val="24"/>
          <w:szCs w:val="24"/>
        </w:rPr>
        <w:t>tahsis miktarının</w:t>
      </w:r>
      <w:r w:rsidRPr="00C456D8">
        <w:rPr>
          <w:rFonts w:ascii="Times New Roman" w:hAnsi="Times New Roman" w:cs="Times New Roman"/>
          <w:b/>
          <w:bCs/>
          <w:sz w:val="24"/>
          <w:szCs w:val="24"/>
        </w:rPr>
        <w:t xml:space="preserve"> 1,358’e bölünmesi neticesinde bulunan miktar olacaktır.</w:t>
      </w:r>
      <w:r w:rsidRPr="00C47692">
        <w:rPr>
          <w:rFonts w:ascii="Times New Roman" w:hAnsi="Times New Roman" w:cs="Times New Roman"/>
          <w:bCs/>
          <w:sz w:val="24"/>
          <w:szCs w:val="24"/>
        </w:rPr>
        <w:t xml:space="preserve"> Dolayısıyla buğdayı una çevirirken 1,358 katsayısı esas alınacaktır.</w:t>
      </w:r>
    </w:p>
    <w:p w:rsidR="00247A30" w:rsidRDefault="00247A30" w:rsidP="00EB4A7D">
      <w:pPr>
        <w:spacing w:before="100" w:beforeAutospacing="1" w:after="100" w:afterAutospacing="1" w:line="240" w:lineRule="auto"/>
        <w:ind w:firstLine="708"/>
        <w:jc w:val="both"/>
        <w:rPr>
          <w:rFonts w:ascii="Times New Roman" w:hAnsi="Times New Roman" w:cs="Times New Roman"/>
          <w:b/>
          <w:sz w:val="24"/>
          <w:szCs w:val="24"/>
          <w:u w:val="single"/>
        </w:rPr>
      </w:pPr>
      <w:r w:rsidRPr="00247A30">
        <w:rPr>
          <w:rFonts w:ascii="Times New Roman" w:hAnsi="Times New Roman" w:cs="Times New Roman"/>
          <w:b/>
          <w:sz w:val="24"/>
          <w:szCs w:val="24"/>
          <w:u w:val="single"/>
        </w:rPr>
        <w:lastRenderedPageBreak/>
        <w:t>Önceki aylarda un taahhüt fiyat girişi yapan firmaların da 30 Haziran 2022’ye kadar geçerli un taahhüt fiyatlarını tekrar platforma girmesi gerekmektedir.</w:t>
      </w:r>
    </w:p>
    <w:p w:rsidR="00A77B5B" w:rsidRPr="00C47692" w:rsidRDefault="00A77B5B" w:rsidP="00EB4A7D">
      <w:pPr>
        <w:spacing w:before="100" w:beforeAutospacing="1" w:after="100" w:afterAutospacing="1" w:line="240" w:lineRule="auto"/>
        <w:ind w:firstLine="708"/>
        <w:jc w:val="both"/>
        <w:rPr>
          <w:rFonts w:ascii="Times New Roman" w:hAnsi="Times New Roman" w:cs="Times New Roman"/>
          <w:sz w:val="24"/>
          <w:szCs w:val="24"/>
        </w:rPr>
      </w:pPr>
      <w:r w:rsidRPr="00C47692">
        <w:rPr>
          <w:rFonts w:ascii="Times New Roman" w:hAnsi="Times New Roman" w:cs="Times New Roman"/>
          <w:sz w:val="24"/>
          <w:szCs w:val="24"/>
        </w:rPr>
        <w:t>Talep sahiplerinden, 2021 yılı ekmeklik buğday tüketimi 12 bin ton ve üzerinde olanlar fiili tüketim belgesini yeminli mali müşavirden onaylı olarak getireceklerdir. 2021 yılı ekmeklik buğday tüketim miktarı 12 bin tonun altında olan talep sahipleri ise fiili tüketim belgelerini mali müşavir veya bağlı bulunduğu ticaret/sanayi odasından onaylı olarak getirebilecektir.</w:t>
      </w:r>
    </w:p>
    <w:p w:rsidR="00BA15DA" w:rsidRPr="00C47692" w:rsidRDefault="00BA15DA" w:rsidP="00EB4A7D">
      <w:pPr>
        <w:spacing w:before="100" w:beforeAutospacing="1" w:after="100" w:afterAutospacing="1" w:line="240" w:lineRule="auto"/>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Talep sahiplerinin 2021 yılında mamul madde ihracatı var ise 2021 yılı içerisinde </w:t>
      </w:r>
      <w:proofErr w:type="gramStart"/>
      <w:r w:rsidRPr="00C47692">
        <w:rPr>
          <w:rFonts w:ascii="Times New Roman" w:hAnsi="Times New Roman" w:cs="Times New Roman"/>
          <w:sz w:val="24"/>
          <w:szCs w:val="24"/>
        </w:rPr>
        <w:t>Dahilde</w:t>
      </w:r>
      <w:proofErr w:type="gramEnd"/>
      <w:r w:rsidRPr="00C47692">
        <w:rPr>
          <w:rFonts w:ascii="Times New Roman" w:hAnsi="Times New Roman" w:cs="Times New Roman"/>
          <w:sz w:val="24"/>
          <w:szCs w:val="24"/>
        </w:rPr>
        <w:t xml:space="preserve"> İşleme İzin Belgesi (DİİB) kapsamında fiilen gerçekleşen mamul madde ihracat miktarını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A77B5B" w:rsidRPr="00C47692" w:rsidRDefault="00A77B5B" w:rsidP="00A77B5B">
      <w:pPr>
        <w:spacing w:after="6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Ayrıca un fabrikaları halen faaliyette olduklarını gösterir bağlı oldukları odalardan onaylı un üretimi yaptıklarına dair faaliyet belgesi ve kurulu kapasite raporu istenecektir.            01 </w:t>
      </w:r>
      <w:r w:rsidR="00A149EE">
        <w:rPr>
          <w:rFonts w:ascii="Times New Roman" w:hAnsi="Times New Roman" w:cs="Times New Roman"/>
          <w:sz w:val="24"/>
          <w:szCs w:val="24"/>
        </w:rPr>
        <w:t>Mayıs</w:t>
      </w:r>
      <w:r w:rsidRPr="00C47692">
        <w:rPr>
          <w:rFonts w:ascii="Times New Roman" w:hAnsi="Times New Roman" w:cs="Times New Roman"/>
          <w:sz w:val="24"/>
          <w:szCs w:val="24"/>
        </w:rPr>
        <w:t xml:space="preserve"> 2022 ve sonrası tarihli Başmüdürlük/Müdürlüklerinize ibraz edilen belgeler geçerli sayılacaktır. Kurulu kapasite raporlarında ise son geçerlilik tarihinin güncel olmasına dikkat edilecektir.</w:t>
      </w:r>
    </w:p>
    <w:p w:rsidR="00A77B5B" w:rsidRPr="00C47692" w:rsidRDefault="00A77B5B" w:rsidP="00A77B5B">
      <w:pPr>
        <w:spacing w:after="60"/>
        <w:ind w:firstLine="708"/>
        <w:jc w:val="both"/>
        <w:rPr>
          <w:rFonts w:ascii="Times New Roman" w:hAnsi="Times New Roman" w:cs="Times New Roman"/>
          <w:b/>
          <w:sz w:val="24"/>
          <w:szCs w:val="24"/>
          <w:lang w:eastAsia="tr-TR"/>
        </w:rPr>
      </w:pPr>
      <w:r w:rsidRPr="00C47692">
        <w:rPr>
          <w:rFonts w:ascii="Times New Roman" w:hAnsi="Times New Roman" w:cs="Times New Roman"/>
          <w:sz w:val="24"/>
          <w:szCs w:val="24"/>
          <w:lang w:eastAsia="tr-TR"/>
        </w:rPr>
        <w:t xml:space="preserve">Firmalar bağlı oldukları elektrik şirketlerinden </w:t>
      </w:r>
      <w:r w:rsidRPr="00C47692">
        <w:rPr>
          <w:rFonts w:ascii="Times New Roman" w:hAnsi="Times New Roman" w:cs="Times New Roman"/>
          <w:b/>
          <w:sz w:val="24"/>
          <w:szCs w:val="24"/>
          <w:lang w:eastAsia="tr-TR"/>
        </w:rPr>
        <w:t>fiili tüketim belgelerinin verildiği yıla ait elektrik enerjisi tüketim belgesi isteyeceklerdir.</w:t>
      </w:r>
      <w:r w:rsidRPr="00C47692">
        <w:rPr>
          <w:rFonts w:ascii="Times New Roman" w:hAnsi="Times New Roman" w:cs="Times New Roman"/>
          <w:sz w:val="24"/>
          <w:szCs w:val="24"/>
          <w:lang w:eastAsia="tr-TR"/>
        </w:rPr>
        <w:t xml:space="preserve"> </w:t>
      </w:r>
      <w:r w:rsidRPr="00C47692">
        <w:rPr>
          <w:rFonts w:ascii="Times New Roman" w:hAnsi="Times New Roman" w:cs="Times New Roman"/>
          <w:b/>
          <w:sz w:val="24"/>
          <w:szCs w:val="24"/>
          <w:lang w:eastAsia="tr-TR"/>
        </w:rPr>
        <w:t>Elektrik enerjisi tüketim belgesini ibraz etmeyen firmaların başvuruları kabul edilmeyecektir.</w:t>
      </w:r>
    </w:p>
    <w:p w:rsidR="000F224B" w:rsidRPr="00C47692" w:rsidRDefault="00962810" w:rsidP="000F224B">
      <w:pPr>
        <w:spacing w:before="100" w:beforeAutospacing="1" w:after="100" w:afterAutospacing="1" w:line="240" w:lineRule="auto"/>
        <w:ind w:firstLine="708"/>
        <w:jc w:val="both"/>
        <w:rPr>
          <w:rFonts w:ascii="Times New Roman" w:eastAsia="Times New Roman" w:hAnsi="Times New Roman" w:cs="Times New Roman"/>
          <w:bCs/>
          <w:kern w:val="24"/>
          <w:sz w:val="24"/>
          <w:szCs w:val="24"/>
          <w:lang w:eastAsia="tr-TR"/>
        </w:rPr>
      </w:pPr>
      <w:r w:rsidRPr="00C47692">
        <w:rPr>
          <w:rFonts w:ascii="Times New Roman" w:eastAsia="Times New Roman" w:hAnsi="Times New Roman" w:cs="Times New Roman"/>
          <w:bCs/>
          <w:kern w:val="24"/>
          <w:sz w:val="24"/>
          <w:szCs w:val="24"/>
          <w:lang w:eastAsia="tr-TR"/>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sidRPr="00C47692">
        <w:rPr>
          <w:rFonts w:ascii="Times New Roman" w:eastAsia="Times New Roman" w:hAnsi="Times New Roman" w:cs="Times New Roman"/>
          <w:bCs/>
          <w:kern w:val="24"/>
          <w:sz w:val="24"/>
          <w:szCs w:val="24"/>
          <w:lang w:eastAsia="tr-TR"/>
        </w:rPr>
        <w:t>e her türlü tedbir alınacaktır.</w:t>
      </w:r>
    </w:p>
    <w:p w:rsidR="00A569F2" w:rsidRDefault="00A569F2" w:rsidP="00675A49">
      <w:pPr>
        <w:jc w:val="both"/>
        <w:rPr>
          <w:rFonts w:ascii="Times New Roman" w:hAnsi="Times New Roman" w:cs="Times New Roman"/>
          <w:sz w:val="24"/>
          <w:szCs w:val="24"/>
        </w:rPr>
      </w:pPr>
    </w:p>
    <w:p w:rsidR="00063CC2" w:rsidRDefault="00063CC2" w:rsidP="00675A49">
      <w:pPr>
        <w:jc w:val="both"/>
        <w:rPr>
          <w:rFonts w:ascii="Times New Roman" w:hAnsi="Times New Roman" w:cs="Times New Roman"/>
          <w:sz w:val="24"/>
          <w:szCs w:val="24"/>
        </w:rPr>
      </w:pPr>
    </w:p>
    <w:p w:rsidR="00063CC2" w:rsidRDefault="00063CC2" w:rsidP="00675A49">
      <w:pPr>
        <w:jc w:val="both"/>
        <w:rPr>
          <w:rFonts w:ascii="Times New Roman" w:hAnsi="Times New Roman" w:cs="Times New Roman"/>
          <w:sz w:val="24"/>
          <w:szCs w:val="24"/>
        </w:rPr>
      </w:pPr>
    </w:p>
    <w:p w:rsidR="00063CC2" w:rsidRDefault="00063CC2" w:rsidP="00675A49">
      <w:pPr>
        <w:jc w:val="both"/>
        <w:rPr>
          <w:rFonts w:ascii="Times New Roman" w:hAnsi="Times New Roman" w:cs="Times New Roman"/>
          <w:sz w:val="24"/>
          <w:szCs w:val="24"/>
        </w:rPr>
      </w:pPr>
    </w:p>
    <w:p w:rsidR="00063CC2" w:rsidRDefault="00063CC2" w:rsidP="00675A49">
      <w:pPr>
        <w:jc w:val="both"/>
        <w:rPr>
          <w:rFonts w:ascii="Times New Roman" w:hAnsi="Times New Roman" w:cs="Times New Roman"/>
          <w:sz w:val="24"/>
          <w:szCs w:val="24"/>
        </w:rPr>
      </w:pPr>
    </w:p>
    <w:p w:rsidR="00063CC2" w:rsidRDefault="00063CC2" w:rsidP="00675A49">
      <w:pPr>
        <w:jc w:val="both"/>
        <w:rPr>
          <w:rFonts w:ascii="Times New Roman" w:hAnsi="Times New Roman" w:cs="Times New Roman"/>
          <w:sz w:val="24"/>
          <w:szCs w:val="24"/>
        </w:rPr>
      </w:pPr>
    </w:p>
    <w:p w:rsidR="00063CC2" w:rsidRPr="00C47692" w:rsidRDefault="00063CC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Default="00A569F2" w:rsidP="00675A49">
      <w:pPr>
        <w:jc w:val="both"/>
        <w:rPr>
          <w:rFonts w:ascii="Times New Roman" w:hAnsi="Times New Roman" w:cs="Times New Roman"/>
          <w:sz w:val="24"/>
          <w:szCs w:val="24"/>
        </w:rPr>
      </w:pPr>
    </w:p>
    <w:p w:rsidR="00A149EE" w:rsidRDefault="00A149EE"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642AE0" w:rsidRPr="00C47692" w:rsidRDefault="00642AE0" w:rsidP="00A77B5B">
      <w:pPr>
        <w:jc w:val="right"/>
        <w:rPr>
          <w:rFonts w:ascii="Times New Roman" w:hAnsi="Times New Roman" w:cs="Times New Roman"/>
          <w:b/>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w:t>
      </w:r>
      <w:r w:rsidRPr="00C47692">
        <w:rPr>
          <w:rFonts w:ascii="Times New Roman" w:hAnsi="Times New Roman" w:cs="Times New Roman"/>
          <w:b/>
          <w:sz w:val="24"/>
          <w:szCs w:val="24"/>
        </w:rPr>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w:t>
      </w:r>
      <w:r w:rsidR="00675A49" w:rsidRPr="00C47692">
        <w:rPr>
          <w:rFonts w:ascii="Times New Roman" w:hAnsi="Times New Roman" w:cs="Times New Roman"/>
          <w:b/>
          <w:sz w:val="24"/>
          <w:szCs w:val="24"/>
        </w:rPr>
        <w:t>2</w:t>
      </w: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center"/>
        <w:rPr>
          <w:rFonts w:ascii="Times New Roman" w:hAnsi="Times New Roman" w:cs="Times New Roman"/>
          <w:sz w:val="24"/>
          <w:szCs w:val="24"/>
        </w:rPr>
      </w:pPr>
      <w:r w:rsidRPr="00C47692">
        <w:rPr>
          <w:rFonts w:ascii="Times New Roman" w:hAnsi="Times New Roman" w:cs="Times New Roman"/>
          <w:sz w:val="24"/>
          <w:szCs w:val="24"/>
        </w:rPr>
        <w:t>TAAHHÜTNAME</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proofErr w:type="gramStart"/>
      <w:r w:rsidRPr="00C47692">
        <w:rPr>
          <w:rFonts w:ascii="Times New Roman" w:hAnsi="Times New Roman" w:cs="Times New Roman"/>
          <w:sz w:val="24"/>
          <w:szCs w:val="24"/>
        </w:rPr>
        <w:t>Kuruluşunuz tarafından 202</w:t>
      </w:r>
      <w:r w:rsidR="00063CC2">
        <w:rPr>
          <w:rFonts w:ascii="Times New Roman" w:hAnsi="Times New Roman" w:cs="Times New Roman"/>
          <w:sz w:val="24"/>
          <w:szCs w:val="24"/>
        </w:rPr>
        <w:t>2</w:t>
      </w:r>
      <w:r w:rsidRPr="00C47692">
        <w:rPr>
          <w:rFonts w:ascii="Times New Roman" w:hAnsi="Times New Roman" w:cs="Times New Roman"/>
          <w:sz w:val="24"/>
          <w:szCs w:val="24"/>
        </w:rPr>
        <w:t>-202</w:t>
      </w:r>
      <w:r w:rsidR="00063CC2">
        <w:rPr>
          <w:rFonts w:ascii="Times New Roman" w:hAnsi="Times New Roman" w:cs="Times New Roman"/>
          <w:sz w:val="24"/>
          <w:szCs w:val="24"/>
        </w:rPr>
        <w:t>3</w:t>
      </w:r>
      <w:r w:rsidRPr="00C47692">
        <w:rPr>
          <w:rFonts w:ascii="Times New Roman" w:hAnsi="Times New Roman" w:cs="Times New Roman"/>
          <w:sz w:val="24"/>
          <w:szCs w:val="24"/>
        </w:rPr>
        <w:t xml:space="preserve">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C47692">
        <w:rPr>
          <w:rFonts w:ascii="Times New Roman" w:hAnsi="Times New Roman" w:cs="Times New Roman"/>
          <w:b/>
          <w:sz w:val="24"/>
          <w:szCs w:val="24"/>
        </w:rPr>
        <w:t xml:space="preserve">1 (bir) yıl süresince </w:t>
      </w:r>
      <w:r w:rsidRPr="00C47692">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C47692">
        <w:rPr>
          <w:rFonts w:ascii="Times New Roman" w:hAnsi="Times New Roman" w:cs="Times New Roman"/>
          <w:sz w:val="24"/>
          <w:szCs w:val="24"/>
        </w:rPr>
        <w:t>ması ve</w:t>
      </w:r>
      <w:r w:rsidRPr="00C47692">
        <w:rPr>
          <w:rFonts w:ascii="Times New Roman" w:hAnsi="Times New Roman" w:cs="Times New Roman"/>
          <w:sz w:val="24"/>
          <w:szCs w:val="24"/>
        </w:rPr>
        <w:t xml:space="preserve"> teyit edilmesini (sorgulanmasını) kabul ve taahhüt ederim.</w:t>
      </w:r>
      <w:proofErr w:type="gramEnd"/>
    </w:p>
    <w:p w:rsidR="00642AE0" w:rsidRPr="00C47692" w:rsidRDefault="00642AE0" w:rsidP="00675A49">
      <w:pPr>
        <w:jc w:val="both"/>
        <w:rPr>
          <w:rFonts w:ascii="Times New Roman" w:hAnsi="Times New Roman" w:cs="Times New Roman"/>
          <w:sz w:val="24"/>
          <w:szCs w:val="24"/>
        </w:rPr>
      </w:pPr>
    </w:p>
    <w:p w:rsidR="00857DB9" w:rsidRPr="00C47692" w:rsidRDefault="00857DB9"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306403" w:rsidRPr="00C47692" w:rsidRDefault="00306403" w:rsidP="00690488">
      <w:pPr>
        <w:ind w:left="7788"/>
        <w:jc w:val="both"/>
        <w:rPr>
          <w:rFonts w:ascii="Times New Roman" w:hAnsi="Times New Roman" w:cs="Times New Roman"/>
          <w:b/>
          <w:sz w:val="24"/>
          <w:szCs w:val="24"/>
        </w:rPr>
      </w:pPr>
    </w:p>
    <w:p w:rsidR="00306403" w:rsidRPr="00C47692" w:rsidRDefault="00306403" w:rsidP="00690488">
      <w:pPr>
        <w:ind w:left="7788"/>
        <w:jc w:val="both"/>
        <w:rPr>
          <w:rFonts w:ascii="Times New Roman" w:hAnsi="Times New Roman" w:cs="Times New Roman"/>
          <w:b/>
          <w:sz w:val="24"/>
          <w:szCs w:val="24"/>
        </w:rPr>
      </w:pPr>
    </w:p>
    <w:p w:rsidR="004B7C2D" w:rsidRPr="00C47692" w:rsidRDefault="004B7C2D" w:rsidP="00690488">
      <w:pPr>
        <w:ind w:left="7788"/>
        <w:jc w:val="both"/>
        <w:rPr>
          <w:rFonts w:ascii="Times New Roman" w:hAnsi="Times New Roman" w:cs="Times New Roman"/>
          <w:b/>
          <w:sz w:val="24"/>
          <w:szCs w:val="24"/>
        </w:rPr>
      </w:pPr>
    </w:p>
    <w:p w:rsidR="00690488" w:rsidRPr="00C47692" w:rsidRDefault="00690488" w:rsidP="00690488">
      <w:pPr>
        <w:ind w:left="7788"/>
        <w:jc w:val="both"/>
        <w:rPr>
          <w:rFonts w:ascii="Times New Roman" w:hAnsi="Times New Roman" w:cs="Times New Roman"/>
          <w:b/>
          <w:sz w:val="24"/>
          <w:szCs w:val="24"/>
        </w:rPr>
      </w:pPr>
      <w:r w:rsidRPr="00C47692">
        <w:rPr>
          <w:rFonts w:ascii="Times New Roman" w:hAnsi="Times New Roman" w:cs="Times New Roman"/>
          <w:b/>
          <w:sz w:val="24"/>
          <w:szCs w:val="24"/>
        </w:rPr>
        <w:lastRenderedPageBreak/>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2022</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center"/>
        <w:rPr>
          <w:rFonts w:ascii="Times New Roman" w:hAnsi="Times New Roman" w:cs="Times New Roman"/>
          <w:b/>
          <w:sz w:val="24"/>
          <w:szCs w:val="24"/>
        </w:rPr>
      </w:pPr>
      <w:r w:rsidRPr="00C47692">
        <w:rPr>
          <w:rFonts w:ascii="Times New Roman" w:hAnsi="Times New Roman" w:cs="Times New Roman"/>
          <w:b/>
          <w:sz w:val="24"/>
          <w:szCs w:val="24"/>
        </w:rPr>
        <w:t>FİYAT TAAHHÜTNAMESİ</w:t>
      </w:r>
    </w:p>
    <w:p w:rsidR="00690488" w:rsidRPr="00C47692" w:rsidRDefault="00690488" w:rsidP="00690488">
      <w:pPr>
        <w:jc w:val="both"/>
        <w:rPr>
          <w:rFonts w:ascii="Times New Roman" w:hAnsi="Times New Roman" w:cs="Times New Roman"/>
          <w:sz w:val="24"/>
          <w:szCs w:val="24"/>
        </w:rPr>
      </w:pPr>
    </w:p>
    <w:p w:rsidR="00A149EE" w:rsidRPr="00A149EE" w:rsidRDefault="00A149EE" w:rsidP="00A149EE">
      <w:pPr>
        <w:spacing w:after="120"/>
        <w:ind w:firstLine="708"/>
        <w:jc w:val="both"/>
        <w:rPr>
          <w:rFonts w:ascii="Times New Roman" w:hAnsi="Times New Roman" w:cs="Times New Roman"/>
        </w:rPr>
      </w:pPr>
      <w:r w:rsidRPr="00A149EE">
        <w:rPr>
          <w:rFonts w:ascii="Times New Roman" w:hAnsi="Times New Roman" w:cs="Times New Roman"/>
        </w:rPr>
        <w:t xml:space="preserve">Kuruluşunuz tarafından satışa açılan stoklardan almış olduğum ekmeklik buğdayı üçüncü şahıs ve kuruluşlara satmayacağımı, devretmeyeceğimi veya satın almayacağımı, </w:t>
      </w:r>
    </w:p>
    <w:p w:rsidR="00A149EE" w:rsidRPr="00A149EE" w:rsidRDefault="00A149EE" w:rsidP="00A149EE">
      <w:pPr>
        <w:spacing w:after="120"/>
        <w:jc w:val="both"/>
        <w:rPr>
          <w:rFonts w:ascii="Times New Roman" w:hAnsi="Times New Roman" w:cs="Times New Roman"/>
        </w:rPr>
      </w:pPr>
      <w:r w:rsidRPr="00A149EE">
        <w:rPr>
          <w:rFonts w:ascii="Times New Roman" w:hAnsi="Times New Roman" w:cs="Times New Roman"/>
        </w:rPr>
        <w:t> </w:t>
      </w:r>
      <w:r w:rsidRPr="00A149EE">
        <w:rPr>
          <w:rFonts w:ascii="Times New Roman" w:hAnsi="Times New Roman" w:cs="Times New Roman"/>
        </w:rPr>
        <w:tab/>
      </w:r>
      <w:proofErr w:type="gramStart"/>
      <w:r w:rsidRPr="00A149EE">
        <w:rPr>
          <w:rFonts w:ascii="Times New Roman" w:hAnsi="Times New Roman" w:cs="Times New Roman"/>
        </w:rPr>
        <w:t xml:space="preserve">TMO’dan un taahhüt fiyatı vererek buğday alımı yaptığım için </w:t>
      </w:r>
      <w:r w:rsidRPr="00A149EE">
        <w:rPr>
          <w:rFonts w:ascii="Times New Roman" w:hAnsi="Times New Roman" w:cs="Times New Roman"/>
          <w:b/>
        </w:rPr>
        <w:t>piyasaya arz edeceğim tüm ekmeklik buğday unlarını fabrika teslimi azami</w:t>
      </w:r>
      <w:r w:rsidRPr="00A149EE">
        <w:rPr>
          <w:rFonts w:ascii="Times New Roman" w:hAnsi="Times New Roman" w:cs="Times New Roman"/>
        </w:rPr>
        <w:t xml:space="preserve"> </w:t>
      </w:r>
      <w:r w:rsidRPr="00A149EE">
        <w:rPr>
          <w:rFonts w:ascii="Times New Roman" w:hAnsi="Times New Roman" w:cs="Times New Roman"/>
          <w:b/>
          <w:bCs/>
        </w:rPr>
        <w:t>peşin 325</w:t>
      </w:r>
      <w:r w:rsidRPr="00A149EE">
        <w:rPr>
          <w:rFonts w:ascii="Times New Roman" w:hAnsi="Times New Roman" w:cs="Times New Roman"/>
        </w:rPr>
        <w:t xml:space="preserve"> </w:t>
      </w:r>
      <w:r w:rsidRPr="00A149EE">
        <w:rPr>
          <w:rFonts w:ascii="Times New Roman" w:hAnsi="Times New Roman" w:cs="Times New Roman"/>
          <w:b/>
        </w:rPr>
        <w:t>TL/çuval (50 kg)</w:t>
      </w:r>
      <w:r w:rsidRPr="00A149EE">
        <w:rPr>
          <w:rFonts w:ascii="Times New Roman" w:hAnsi="Times New Roman" w:cs="Times New Roman"/>
        </w:rPr>
        <w:t xml:space="preserve">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roofErr w:type="gramEnd"/>
    </w:p>
    <w:p w:rsidR="00A149EE" w:rsidRPr="00A149EE" w:rsidRDefault="00A149EE" w:rsidP="00A149EE">
      <w:pPr>
        <w:spacing w:after="120"/>
        <w:jc w:val="both"/>
        <w:rPr>
          <w:rFonts w:ascii="Times New Roman" w:hAnsi="Times New Roman" w:cs="Times New Roman"/>
        </w:rPr>
      </w:pPr>
      <w:r w:rsidRPr="00A149EE">
        <w:rPr>
          <w:rFonts w:ascii="Times New Roman" w:hAnsi="Times New Roman" w:cs="Times New Roman"/>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A149EE" w:rsidRPr="00A149EE" w:rsidRDefault="00A149EE" w:rsidP="00A149EE">
      <w:pPr>
        <w:spacing w:after="120"/>
        <w:ind w:firstLine="708"/>
        <w:jc w:val="both"/>
        <w:rPr>
          <w:rFonts w:ascii="Times New Roman" w:hAnsi="Times New Roman" w:cs="Times New Roman"/>
        </w:rPr>
      </w:pPr>
      <w:r w:rsidRPr="00A149EE">
        <w:rPr>
          <w:rFonts w:ascii="Times New Roman" w:hAnsi="Times New Roman" w:cs="Times New Roman"/>
        </w:rPr>
        <w:t xml:space="preserve">Ekmeklik un yanında pidelik un satışı da yaptığım takdirde pidelik unları yukarıda belirttiğim peşin çuval (50 kg) taahhüt fiyatımın azami </w:t>
      </w:r>
      <w:r w:rsidRPr="00A149EE">
        <w:rPr>
          <w:rFonts w:ascii="Times New Roman" w:hAnsi="Times New Roman" w:cs="Times New Roman"/>
          <w:b/>
          <w:u w:val="single"/>
        </w:rPr>
        <w:t>20 TL üzerine satacağımı</w:t>
      </w:r>
      <w:r w:rsidRPr="00A149EE">
        <w:rPr>
          <w:rFonts w:ascii="Times New Roman" w:hAnsi="Times New Roman" w:cs="Times New Roman"/>
        </w:rPr>
        <w:t xml:space="preserve">, peşin ve vadeli fiyat taahhüdüm arasındaki vade farkının </w:t>
      </w:r>
      <w:r w:rsidRPr="00A149EE">
        <w:rPr>
          <w:rFonts w:ascii="Times New Roman" w:hAnsi="Times New Roman" w:cs="Times New Roman"/>
          <w:b/>
          <w:u w:val="single"/>
        </w:rPr>
        <w:t>aylık azami 5 TL/çuval (50 kg)</w:t>
      </w:r>
      <w:r w:rsidRPr="00A149EE">
        <w:rPr>
          <w:rFonts w:ascii="Times New Roman" w:hAnsi="Times New Roman" w:cs="Times New Roman"/>
        </w:rPr>
        <w:t xml:space="preserve"> olacağını ve fiyat taahhüdümün </w:t>
      </w:r>
      <w:r w:rsidRPr="00A149EE">
        <w:rPr>
          <w:rFonts w:ascii="Times New Roman" w:hAnsi="Times New Roman" w:cs="Times New Roman"/>
          <w:b/>
          <w:u w:val="single"/>
        </w:rPr>
        <w:t>02 Haziran 2022 – 30 Haziran 2022</w:t>
      </w:r>
      <w:r w:rsidRPr="00A149EE">
        <w:rPr>
          <w:rFonts w:ascii="Times New Roman" w:hAnsi="Times New Roman" w:cs="Times New Roman"/>
        </w:rPr>
        <w:t xml:space="preserve"> (</w:t>
      </w:r>
      <w:proofErr w:type="gramStart"/>
      <w:r w:rsidRPr="00A149EE">
        <w:rPr>
          <w:rFonts w:ascii="Times New Roman" w:hAnsi="Times New Roman" w:cs="Times New Roman"/>
        </w:rPr>
        <w:t>dahil</w:t>
      </w:r>
      <w:proofErr w:type="gramEnd"/>
      <w:r w:rsidRPr="00A149EE">
        <w:rPr>
          <w:rFonts w:ascii="Times New Roman" w:hAnsi="Times New Roman" w:cs="Times New Roman"/>
        </w:rPr>
        <w:t>) tarih aralığında geçerli olduğunu,</w:t>
      </w:r>
    </w:p>
    <w:p w:rsidR="00A149EE" w:rsidRPr="00A149EE" w:rsidRDefault="00A149EE" w:rsidP="00A149EE">
      <w:pPr>
        <w:spacing w:after="120"/>
        <w:ind w:firstLine="708"/>
        <w:jc w:val="both"/>
        <w:rPr>
          <w:rFonts w:ascii="Times New Roman" w:hAnsi="Times New Roman" w:cs="Times New Roman"/>
          <w:b/>
        </w:rPr>
      </w:pPr>
      <w:proofErr w:type="gramStart"/>
      <w:r w:rsidRPr="00A149EE">
        <w:rPr>
          <w:rFonts w:ascii="Times New Roman" w:hAnsi="Times New Roman" w:cs="Times New Roman"/>
          <w:b/>
        </w:rPr>
        <w:t xml:space="preserve">2021 yılı fiili tüketimimden hesaplanan aylık fiili tüketimimin %60’ı oranında ki Haziran ayı ekmeklik buğday tahsisimi; TMO’nun belirleyeceği işyerinden ve depodan (TMO deposu ve/veya Lisanslı Depo), yine TMO’nun belirleyeceği kalite, ürün kodu ve mahsul yılında, ithal ve/veya yerli ekmeklik buğday stoklarından, 2022 Haziran ayı satış fiyatlarından, 2022 Temmuz-Eylül döneminde teslim edilmesini,  </w:t>
      </w:r>
      <w:proofErr w:type="gramEnd"/>
    </w:p>
    <w:p w:rsidR="00A149EE" w:rsidRPr="00A149EE" w:rsidRDefault="00A149EE" w:rsidP="00A149EE">
      <w:pPr>
        <w:spacing w:after="120"/>
        <w:jc w:val="both"/>
        <w:rPr>
          <w:rFonts w:ascii="Times New Roman" w:hAnsi="Times New Roman" w:cs="Times New Roman"/>
        </w:rPr>
      </w:pPr>
      <w:r w:rsidRPr="00A149EE">
        <w:rPr>
          <w:rFonts w:ascii="Times New Roman" w:hAnsi="Times New Roman" w:cs="Times New Roman"/>
        </w:rPr>
        <w:tab/>
        <w:t xml:space="preserve">Yukarıda belirtmiş olduğum hususlara aykırı davranmam halinde </w:t>
      </w:r>
      <w:r w:rsidRPr="00A149EE">
        <w:rPr>
          <w:rFonts w:ascii="Times New Roman" w:hAnsi="Times New Roman" w:cs="Times New Roman"/>
          <w:b/>
        </w:rPr>
        <w:t xml:space="preserve">1 (bir) yıl süresince </w:t>
      </w:r>
      <w:r w:rsidRPr="00A149EE">
        <w:rPr>
          <w:rFonts w:ascii="Times New Roman" w:hAnsi="Times New Roman" w:cs="Times New Roman"/>
        </w:rPr>
        <w:t>satışlardan yararlandırılmayacağımı kabul ve taahhüt ederim.</w:t>
      </w:r>
    </w:p>
    <w:p w:rsidR="00A149EE" w:rsidRPr="005E1C99" w:rsidRDefault="00A149EE" w:rsidP="00A149EE">
      <w:pPr>
        <w:jc w:val="both"/>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690488" w:rsidRPr="00C47692" w:rsidRDefault="00690488" w:rsidP="00690488">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sectPr w:rsidR="00690488" w:rsidRPr="00C47692" w:rsidSect="00FC2E8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2" w:rsidRDefault="00464FF2" w:rsidP="00AF62FA">
      <w:pPr>
        <w:spacing w:after="0" w:line="240" w:lineRule="auto"/>
      </w:pPr>
      <w:r>
        <w:separator/>
      </w:r>
    </w:p>
  </w:endnote>
  <w:endnote w:type="continuationSeparator" w:id="0">
    <w:p w:rsidR="00464FF2" w:rsidRDefault="00464FF2"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2" w:rsidRDefault="00464FF2" w:rsidP="00AF62FA">
      <w:pPr>
        <w:spacing w:after="0" w:line="240" w:lineRule="auto"/>
      </w:pPr>
      <w:r>
        <w:separator/>
      </w:r>
    </w:p>
  </w:footnote>
  <w:footnote w:type="continuationSeparator" w:id="0">
    <w:p w:rsidR="00464FF2" w:rsidRDefault="00464FF2"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57"/>
    <w:multiLevelType w:val="hybridMultilevel"/>
    <w:tmpl w:val="FB5454B6"/>
    <w:lvl w:ilvl="0" w:tplc="041F0001">
      <w:start w:val="1"/>
      <w:numFmt w:val="bullet"/>
      <w:lvlText w:val=""/>
      <w:lvlJc w:val="left"/>
      <w:pPr>
        <w:ind w:left="2001" w:hanging="360"/>
      </w:pPr>
      <w:rPr>
        <w:rFonts w:ascii="Symbol" w:hAnsi="Symbol" w:hint="default"/>
      </w:rPr>
    </w:lvl>
    <w:lvl w:ilvl="1" w:tplc="041F0003" w:tentative="1">
      <w:start w:val="1"/>
      <w:numFmt w:val="bullet"/>
      <w:lvlText w:val="o"/>
      <w:lvlJc w:val="left"/>
      <w:pPr>
        <w:ind w:left="2721" w:hanging="360"/>
      </w:pPr>
      <w:rPr>
        <w:rFonts w:ascii="Courier New" w:hAnsi="Courier New" w:cs="Courier New" w:hint="default"/>
      </w:rPr>
    </w:lvl>
    <w:lvl w:ilvl="2" w:tplc="041F0005" w:tentative="1">
      <w:start w:val="1"/>
      <w:numFmt w:val="bullet"/>
      <w:lvlText w:val=""/>
      <w:lvlJc w:val="left"/>
      <w:pPr>
        <w:ind w:left="3441" w:hanging="360"/>
      </w:pPr>
      <w:rPr>
        <w:rFonts w:ascii="Wingdings" w:hAnsi="Wingdings" w:hint="default"/>
      </w:rPr>
    </w:lvl>
    <w:lvl w:ilvl="3" w:tplc="041F0001" w:tentative="1">
      <w:start w:val="1"/>
      <w:numFmt w:val="bullet"/>
      <w:lvlText w:val=""/>
      <w:lvlJc w:val="left"/>
      <w:pPr>
        <w:ind w:left="4161" w:hanging="360"/>
      </w:pPr>
      <w:rPr>
        <w:rFonts w:ascii="Symbol" w:hAnsi="Symbol" w:hint="default"/>
      </w:rPr>
    </w:lvl>
    <w:lvl w:ilvl="4" w:tplc="041F0003" w:tentative="1">
      <w:start w:val="1"/>
      <w:numFmt w:val="bullet"/>
      <w:lvlText w:val="o"/>
      <w:lvlJc w:val="left"/>
      <w:pPr>
        <w:ind w:left="4881" w:hanging="360"/>
      </w:pPr>
      <w:rPr>
        <w:rFonts w:ascii="Courier New" w:hAnsi="Courier New" w:cs="Courier New" w:hint="default"/>
      </w:rPr>
    </w:lvl>
    <w:lvl w:ilvl="5" w:tplc="041F0005" w:tentative="1">
      <w:start w:val="1"/>
      <w:numFmt w:val="bullet"/>
      <w:lvlText w:val=""/>
      <w:lvlJc w:val="left"/>
      <w:pPr>
        <w:ind w:left="5601" w:hanging="360"/>
      </w:pPr>
      <w:rPr>
        <w:rFonts w:ascii="Wingdings" w:hAnsi="Wingdings" w:hint="default"/>
      </w:rPr>
    </w:lvl>
    <w:lvl w:ilvl="6" w:tplc="041F0001" w:tentative="1">
      <w:start w:val="1"/>
      <w:numFmt w:val="bullet"/>
      <w:lvlText w:val=""/>
      <w:lvlJc w:val="left"/>
      <w:pPr>
        <w:ind w:left="6321" w:hanging="360"/>
      </w:pPr>
      <w:rPr>
        <w:rFonts w:ascii="Symbol" w:hAnsi="Symbol" w:hint="default"/>
      </w:rPr>
    </w:lvl>
    <w:lvl w:ilvl="7" w:tplc="041F0003" w:tentative="1">
      <w:start w:val="1"/>
      <w:numFmt w:val="bullet"/>
      <w:lvlText w:val="o"/>
      <w:lvlJc w:val="left"/>
      <w:pPr>
        <w:ind w:left="7041" w:hanging="360"/>
      </w:pPr>
      <w:rPr>
        <w:rFonts w:ascii="Courier New" w:hAnsi="Courier New" w:cs="Courier New" w:hint="default"/>
      </w:rPr>
    </w:lvl>
    <w:lvl w:ilvl="8" w:tplc="041F0005" w:tentative="1">
      <w:start w:val="1"/>
      <w:numFmt w:val="bullet"/>
      <w:lvlText w:val=""/>
      <w:lvlJc w:val="left"/>
      <w:pPr>
        <w:ind w:left="7761" w:hanging="360"/>
      </w:pPr>
      <w:rPr>
        <w:rFonts w:ascii="Wingdings" w:hAnsi="Wingdings" w:hint="default"/>
      </w:rPr>
    </w:lvl>
  </w:abstractNum>
  <w:abstractNum w:abstractNumId="1">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8">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6"/>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FA4"/>
    <w:rsid w:val="000317A6"/>
    <w:rsid w:val="0003233B"/>
    <w:rsid w:val="0003276B"/>
    <w:rsid w:val="000456AE"/>
    <w:rsid w:val="00054426"/>
    <w:rsid w:val="00063CC2"/>
    <w:rsid w:val="00071AFF"/>
    <w:rsid w:val="00071B32"/>
    <w:rsid w:val="0007215F"/>
    <w:rsid w:val="00074C8B"/>
    <w:rsid w:val="00075698"/>
    <w:rsid w:val="000823CD"/>
    <w:rsid w:val="00086DB6"/>
    <w:rsid w:val="000A16F8"/>
    <w:rsid w:val="000A4CD3"/>
    <w:rsid w:val="000B1C60"/>
    <w:rsid w:val="000C01F0"/>
    <w:rsid w:val="000C02D8"/>
    <w:rsid w:val="000C4809"/>
    <w:rsid w:val="000D3C63"/>
    <w:rsid w:val="000F224B"/>
    <w:rsid w:val="00102384"/>
    <w:rsid w:val="00111966"/>
    <w:rsid w:val="0012143C"/>
    <w:rsid w:val="00134602"/>
    <w:rsid w:val="00137210"/>
    <w:rsid w:val="0014284D"/>
    <w:rsid w:val="00146ECC"/>
    <w:rsid w:val="00153D49"/>
    <w:rsid w:val="00170459"/>
    <w:rsid w:val="001711A2"/>
    <w:rsid w:val="00173029"/>
    <w:rsid w:val="001744EA"/>
    <w:rsid w:val="001841A4"/>
    <w:rsid w:val="00186F00"/>
    <w:rsid w:val="001948BB"/>
    <w:rsid w:val="0019718E"/>
    <w:rsid w:val="001C1176"/>
    <w:rsid w:val="001C2AEB"/>
    <w:rsid w:val="001E3AE0"/>
    <w:rsid w:val="001E46C1"/>
    <w:rsid w:val="001E5CC4"/>
    <w:rsid w:val="001F7A42"/>
    <w:rsid w:val="00203139"/>
    <w:rsid w:val="00216B29"/>
    <w:rsid w:val="00220B31"/>
    <w:rsid w:val="002254F0"/>
    <w:rsid w:val="00226340"/>
    <w:rsid w:val="0023515F"/>
    <w:rsid w:val="002472B5"/>
    <w:rsid w:val="00247A30"/>
    <w:rsid w:val="00266AF4"/>
    <w:rsid w:val="00276C96"/>
    <w:rsid w:val="00277264"/>
    <w:rsid w:val="00277926"/>
    <w:rsid w:val="00297496"/>
    <w:rsid w:val="002A0C0C"/>
    <w:rsid w:val="002A350D"/>
    <w:rsid w:val="002B779D"/>
    <w:rsid w:val="002C0BC3"/>
    <w:rsid w:val="002C1A8A"/>
    <w:rsid w:val="002C305E"/>
    <w:rsid w:val="002C455A"/>
    <w:rsid w:val="002D2F18"/>
    <w:rsid w:val="002D4837"/>
    <w:rsid w:val="002D5EE5"/>
    <w:rsid w:val="002E1E97"/>
    <w:rsid w:val="0030196F"/>
    <w:rsid w:val="00306403"/>
    <w:rsid w:val="00307B58"/>
    <w:rsid w:val="003105DC"/>
    <w:rsid w:val="0031099C"/>
    <w:rsid w:val="00321C86"/>
    <w:rsid w:val="003229C9"/>
    <w:rsid w:val="00322D26"/>
    <w:rsid w:val="00326524"/>
    <w:rsid w:val="00330CEE"/>
    <w:rsid w:val="003363CE"/>
    <w:rsid w:val="00341980"/>
    <w:rsid w:val="003612C9"/>
    <w:rsid w:val="00365D62"/>
    <w:rsid w:val="00394047"/>
    <w:rsid w:val="003A0877"/>
    <w:rsid w:val="003A6896"/>
    <w:rsid w:val="003B271F"/>
    <w:rsid w:val="003B4723"/>
    <w:rsid w:val="003D1E9D"/>
    <w:rsid w:val="003D4759"/>
    <w:rsid w:val="003E3726"/>
    <w:rsid w:val="003E4091"/>
    <w:rsid w:val="003E6F74"/>
    <w:rsid w:val="003E7913"/>
    <w:rsid w:val="00403C7F"/>
    <w:rsid w:val="004110DC"/>
    <w:rsid w:val="00416FE8"/>
    <w:rsid w:val="00421E1B"/>
    <w:rsid w:val="00424C81"/>
    <w:rsid w:val="0042624A"/>
    <w:rsid w:val="00431039"/>
    <w:rsid w:val="00433A43"/>
    <w:rsid w:val="004431DA"/>
    <w:rsid w:val="00443B6C"/>
    <w:rsid w:val="004451B9"/>
    <w:rsid w:val="00461533"/>
    <w:rsid w:val="00464FBE"/>
    <w:rsid w:val="00464FF2"/>
    <w:rsid w:val="004650A0"/>
    <w:rsid w:val="0047351F"/>
    <w:rsid w:val="0048284E"/>
    <w:rsid w:val="00485652"/>
    <w:rsid w:val="00487F71"/>
    <w:rsid w:val="00495D43"/>
    <w:rsid w:val="004A2615"/>
    <w:rsid w:val="004B2B32"/>
    <w:rsid w:val="004B4391"/>
    <w:rsid w:val="004B7C2D"/>
    <w:rsid w:val="004C1AF0"/>
    <w:rsid w:val="004C1F89"/>
    <w:rsid w:val="004E300B"/>
    <w:rsid w:val="004F0410"/>
    <w:rsid w:val="00501956"/>
    <w:rsid w:val="00501DFE"/>
    <w:rsid w:val="00507526"/>
    <w:rsid w:val="005106C9"/>
    <w:rsid w:val="005217EB"/>
    <w:rsid w:val="00524E36"/>
    <w:rsid w:val="00525F47"/>
    <w:rsid w:val="005266B8"/>
    <w:rsid w:val="005463D6"/>
    <w:rsid w:val="00575CAE"/>
    <w:rsid w:val="00580B55"/>
    <w:rsid w:val="00583C26"/>
    <w:rsid w:val="00585D9E"/>
    <w:rsid w:val="005917F1"/>
    <w:rsid w:val="00595034"/>
    <w:rsid w:val="005A2CE8"/>
    <w:rsid w:val="005B772A"/>
    <w:rsid w:val="005C1CB9"/>
    <w:rsid w:val="005C4C75"/>
    <w:rsid w:val="005C6DA1"/>
    <w:rsid w:val="005D15BA"/>
    <w:rsid w:val="005D6532"/>
    <w:rsid w:val="005E1DE9"/>
    <w:rsid w:val="005F4687"/>
    <w:rsid w:val="005F7D61"/>
    <w:rsid w:val="00602050"/>
    <w:rsid w:val="00603CDF"/>
    <w:rsid w:val="006103FF"/>
    <w:rsid w:val="00624B60"/>
    <w:rsid w:val="00625D97"/>
    <w:rsid w:val="00625F1A"/>
    <w:rsid w:val="00637774"/>
    <w:rsid w:val="0064124B"/>
    <w:rsid w:val="0064198C"/>
    <w:rsid w:val="00642AE0"/>
    <w:rsid w:val="00652F8D"/>
    <w:rsid w:val="00663C63"/>
    <w:rsid w:val="00675A49"/>
    <w:rsid w:val="00676A78"/>
    <w:rsid w:val="006805E9"/>
    <w:rsid w:val="006864B7"/>
    <w:rsid w:val="006865DE"/>
    <w:rsid w:val="00690488"/>
    <w:rsid w:val="00692A8B"/>
    <w:rsid w:val="006959EF"/>
    <w:rsid w:val="006A5605"/>
    <w:rsid w:val="006C00A8"/>
    <w:rsid w:val="006C1332"/>
    <w:rsid w:val="006D70A4"/>
    <w:rsid w:val="006E0C0B"/>
    <w:rsid w:val="006E14ED"/>
    <w:rsid w:val="006F13F0"/>
    <w:rsid w:val="00712C8F"/>
    <w:rsid w:val="00715FCE"/>
    <w:rsid w:val="00717BD1"/>
    <w:rsid w:val="00723587"/>
    <w:rsid w:val="00723D5D"/>
    <w:rsid w:val="0073140F"/>
    <w:rsid w:val="00731647"/>
    <w:rsid w:val="007328FE"/>
    <w:rsid w:val="007359C2"/>
    <w:rsid w:val="00760244"/>
    <w:rsid w:val="00761A34"/>
    <w:rsid w:val="00770BFF"/>
    <w:rsid w:val="00771433"/>
    <w:rsid w:val="00771CE8"/>
    <w:rsid w:val="007858B3"/>
    <w:rsid w:val="00787BE8"/>
    <w:rsid w:val="007A20AA"/>
    <w:rsid w:val="007A370C"/>
    <w:rsid w:val="007B6710"/>
    <w:rsid w:val="007B69D9"/>
    <w:rsid w:val="007C2079"/>
    <w:rsid w:val="007E5695"/>
    <w:rsid w:val="007E5ED2"/>
    <w:rsid w:val="007F5F5B"/>
    <w:rsid w:val="00803C95"/>
    <w:rsid w:val="00820BBB"/>
    <w:rsid w:val="00824C81"/>
    <w:rsid w:val="00831677"/>
    <w:rsid w:val="0085305A"/>
    <w:rsid w:val="00857DB9"/>
    <w:rsid w:val="00863D10"/>
    <w:rsid w:val="00864DC3"/>
    <w:rsid w:val="008663BC"/>
    <w:rsid w:val="00867BCB"/>
    <w:rsid w:val="00872137"/>
    <w:rsid w:val="00881F84"/>
    <w:rsid w:val="00891B65"/>
    <w:rsid w:val="008935E4"/>
    <w:rsid w:val="00893B1D"/>
    <w:rsid w:val="008A0F84"/>
    <w:rsid w:val="008A16D1"/>
    <w:rsid w:val="008A65E8"/>
    <w:rsid w:val="008B2069"/>
    <w:rsid w:val="008B47A7"/>
    <w:rsid w:val="008B4B15"/>
    <w:rsid w:val="008B5125"/>
    <w:rsid w:val="008F131C"/>
    <w:rsid w:val="008F7319"/>
    <w:rsid w:val="0091062E"/>
    <w:rsid w:val="00914F0D"/>
    <w:rsid w:val="0091635D"/>
    <w:rsid w:val="0092223D"/>
    <w:rsid w:val="0092764B"/>
    <w:rsid w:val="009348F7"/>
    <w:rsid w:val="0093702C"/>
    <w:rsid w:val="00945B82"/>
    <w:rsid w:val="0095435F"/>
    <w:rsid w:val="00962810"/>
    <w:rsid w:val="00963405"/>
    <w:rsid w:val="009803E5"/>
    <w:rsid w:val="00982E98"/>
    <w:rsid w:val="00987137"/>
    <w:rsid w:val="009930BA"/>
    <w:rsid w:val="009934F0"/>
    <w:rsid w:val="009942AB"/>
    <w:rsid w:val="009975FF"/>
    <w:rsid w:val="009A1F35"/>
    <w:rsid w:val="009B3A92"/>
    <w:rsid w:val="009C7271"/>
    <w:rsid w:val="009C7B35"/>
    <w:rsid w:val="009D497D"/>
    <w:rsid w:val="009D532A"/>
    <w:rsid w:val="009E423E"/>
    <w:rsid w:val="009E501B"/>
    <w:rsid w:val="009E5091"/>
    <w:rsid w:val="009F7A2D"/>
    <w:rsid w:val="00A0155A"/>
    <w:rsid w:val="00A018A8"/>
    <w:rsid w:val="00A02AA7"/>
    <w:rsid w:val="00A149EE"/>
    <w:rsid w:val="00A16F0B"/>
    <w:rsid w:val="00A2417D"/>
    <w:rsid w:val="00A26E78"/>
    <w:rsid w:val="00A32267"/>
    <w:rsid w:val="00A3444E"/>
    <w:rsid w:val="00A433CD"/>
    <w:rsid w:val="00A465B3"/>
    <w:rsid w:val="00A569F2"/>
    <w:rsid w:val="00A64CD9"/>
    <w:rsid w:val="00A71DA2"/>
    <w:rsid w:val="00A77B5B"/>
    <w:rsid w:val="00A804C4"/>
    <w:rsid w:val="00A917EF"/>
    <w:rsid w:val="00AA1B18"/>
    <w:rsid w:val="00AA3091"/>
    <w:rsid w:val="00AA3C99"/>
    <w:rsid w:val="00AA61DA"/>
    <w:rsid w:val="00AA6A3A"/>
    <w:rsid w:val="00AB369E"/>
    <w:rsid w:val="00AB4FCF"/>
    <w:rsid w:val="00AE3410"/>
    <w:rsid w:val="00AE454B"/>
    <w:rsid w:val="00AF0639"/>
    <w:rsid w:val="00AF1B4C"/>
    <w:rsid w:val="00AF6173"/>
    <w:rsid w:val="00AF62FA"/>
    <w:rsid w:val="00AF7DF4"/>
    <w:rsid w:val="00B01BA9"/>
    <w:rsid w:val="00B03752"/>
    <w:rsid w:val="00B12F87"/>
    <w:rsid w:val="00B15FF9"/>
    <w:rsid w:val="00B170AB"/>
    <w:rsid w:val="00B21E33"/>
    <w:rsid w:val="00B3747A"/>
    <w:rsid w:val="00B42DA8"/>
    <w:rsid w:val="00B443B2"/>
    <w:rsid w:val="00B461F4"/>
    <w:rsid w:val="00B46F3C"/>
    <w:rsid w:val="00B47A31"/>
    <w:rsid w:val="00B6563F"/>
    <w:rsid w:val="00B759C6"/>
    <w:rsid w:val="00B923A3"/>
    <w:rsid w:val="00BA15DA"/>
    <w:rsid w:val="00BA1918"/>
    <w:rsid w:val="00BA6469"/>
    <w:rsid w:val="00BA7550"/>
    <w:rsid w:val="00BB2406"/>
    <w:rsid w:val="00BB4E44"/>
    <w:rsid w:val="00BB6C3A"/>
    <w:rsid w:val="00BC69B7"/>
    <w:rsid w:val="00BD7141"/>
    <w:rsid w:val="00BE07A1"/>
    <w:rsid w:val="00BE48F1"/>
    <w:rsid w:val="00BE5DB8"/>
    <w:rsid w:val="00BE643C"/>
    <w:rsid w:val="00BE7344"/>
    <w:rsid w:val="00BF0E80"/>
    <w:rsid w:val="00BF176E"/>
    <w:rsid w:val="00BF3AF3"/>
    <w:rsid w:val="00BF7385"/>
    <w:rsid w:val="00C163BE"/>
    <w:rsid w:val="00C2178D"/>
    <w:rsid w:val="00C34B6B"/>
    <w:rsid w:val="00C456D8"/>
    <w:rsid w:val="00C47692"/>
    <w:rsid w:val="00C72FAD"/>
    <w:rsid w:val="00C83973"/>
    <w:rsid w:val="00C90039"/>
    <w:rsid w:val="00C9327C"/>
    <w:rsid w:val="00C97612"/>
    <w:rsid w:val="00CA2273"/>
    <w:rsid w:val="00CA5D13"/>
    <w:rsid w:val="00CA6857"/>
    <w:rsid w:val="00CB533A"/>
    <w:rsid w:val="00CC1953"/>
    <w:rsid w:val="00CC208E"/>
    <w:rsid w:val="00CD0BBD"/>
    <w:rsid w:val="00CE1637"/>
    <w:rsid w:val="00CE3F7E"/>
    <w:rsid w:val="00CE57C8"/>
    <w:rsid w:val="00CF64D0"/>
    <w:rsid w:val="00CF6E93"/>
    <w:rsid w:val="00D05388"/>
    <w:rsid w:val="00D05A60"/>
    <w:rsid w:val="00D07812"/>
    <w:rsid w:val="00D15DF0"/>
    <w:rsid w:val="00D31833"/>
    <w:rsid w:val="00D4022D"/>
    <w:rsid w:val="00D500D7"/>
    <w:rsid w:val="00D50754"/>
    <w:rsid w:val="00D7418D"/>
    <w:rsid w:val="00D87FE4"/>
    <w:rsid w:val="00D9386E"/>
    <w:rsid w:val="00DA1A17"/>
    <w:rsid w:val="00DA71B5"/>
    <w:rsid w:val="00DB308F"/>
    <w:rsid w:val="00DB3724"/>
    <w:rsid w:val="00DB7993"/>
    <w:rsid w:val="00DC18A2"/>
    <w:rsid w:val="00DC20B4"/>
    <w:rsid w:val="00DD0642"/>
    <w:rsid w:val="00DE18E8"/>
    <w:rsid w:val="00DE3477"/>
    <w:rsid w:val="00DF43AD"/>
    <w:rsid w:val="00E0120C"/>
    <w:rsid w:val="00E16CF8"/>
    <w:rsid w:val="00E321D2"/>
    <w:rsid w:val="00E421A0"/>
    <w:rsid w:val="00E61F7F"/>
    <w:rsid w:val="00E656A5"/>
    <w:rsid w:val="00E674F7"/>
    <w:rsid w:val="00E70979"/>
    <w:rsid w:val="00E77860"/>
    <w:rsid w:val="00E80F05"/>
    <w:rsid w:val="00E81117"/>
    <w:rsid w:val="00E957AC"/>
    <w:rsid w:val="00EB4A7D"/>
    <w:rsid w:val="00EB60B1"/>
    <w:rsid w:val="00EC16DD"/>
    <w:rsid w:val="00EF31A7"/>
    <w:rsid w:val="00EF6387"/>
    <w:rsid w:val="00F029FE"/>
    <w:rsid w:val="00F11CA5"/>
    <w:rsid w:val="00F179F6"/>
    <w:rsid w:val="00F2076B"/>
    <w:rsid w:val="00F20CBC"/>
    <w:rsid w:val="00F306D5"/>
    <w:rsid w:val="00F318AD"/>
    <w:rsid w:val="00F46E13"/>
    <w:rsid w:val="00F52B8D"/>
    <w:rsid w:val="00F610F9"/>
    <w:rsid w:val="00F711BF"/>
    <w:rsid w:val="00F83662"/>
    <w:rsid w:val="00F955ED"/>
    <w:rsid w:val="00F96EAD"/>
    <w:rsid w:val="00FA21AD"/>
    <w:rsid w:val="00FB4BA1"/>
    <w:rsid w:val="00FC2E8C"/>
    <w:rsid w:val="00FC515F"/>
    <w:rsid w:val="00FD2EFB"/>
    <w:rsid w:val="00FE046F"/>
    <w:rsid w:val="00FF4887"/>
    <w:rsid w:val="00FF590E"/>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82FE-BAEA-444C-ACCE-7399D736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Sevnur TUNCER</cp:lastModifiedBy>
  <cp:revision>2</cp:revision>
  <cp:lastPrinted>2021-07-29T14:10:00Z</cp:lastPrinted>
  <dcterms:created xsi:type="dcterms:W3CDTF">2022-06-02T13:39:00Z</dcterms:created>
  <dcterms:modified xsi:type="dcterms:W3CDTF">2022-06-02T13:39:00Z</dcterms:modified>
</cp:coreProperties>
</file>