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9A" w:rsidRDefault="0042569A" w:rsidP="0042569A">
      <w:r>
        <w:t>-------- Özgün ileti --------</w:t>
      </w:r>
    </w:p>
    <w:p w:rsidR="0042569A" w:rsidRDefault="0042569A" w:rsidP="0042569A">
      <w:r>
        <w:t>Konu: ESKİŞEHİR 8. ULUSLARARASI TARIM ve HAYVANCILIK EKİPMANLARI FUARI</w:t>
      </w:r>
    </w:p>
    <w:p w:rsidR="0042569A" w:rsidRDefault="0042569A" w:rsidP="0042569A">
      <w:r>
        <w:t xml:space="preserve">Tarih: 2017-11-14 </w:t>
      </w:r>
      <w:proofErr w:type="gramStart"/>
      <w:r>
        <w:t>10:44</w:t>
      </w:r>
      <w:proofErr w:type="gramEnd"/>
    </w:p>
    <w:p w:rsidR="0042569A" w:rsidRDefault="0042569A" w:rsidP="0042569A">
      <w:r>
        <w:t>Gönderen: "</w:t>
      </w:r>
      <w:proofErr w:type="spellStart"/>
      <w:r>
        <w:t>Expolink</w:t>
      </w:r>
      <w:proofErr w:type="spellEnd"/>
      <w:r>
        <w:t>" &lt;info@expolinkfuar.com.tr&gt;</w:t>
      </w:r>
    </w:p>
    <w:p w:rsidR="0042569A" w:rsidRDefault="0042569A" w:rsidP="0042569A">
      <w:r>
        <w:t>Alıcı: "</w:t>
      </w:r>
      <w:proofErr w:type="spellStart"/>
      <w:r>
        <w:t>Expolink</w:t>
      </w:r>
      <w:proofErr w:type="spellEnd"/>
      <w:r>
        <w:t>" &lt;info@expolinkfuar.com.tr&gt;</w:t>
      </w:r>
    </w:p>
    <w:p w:rsidR="0042569A" w:rsidRDefault="0042569A" w:rsidP="0042569A">
      <w:r>
        <w:t>Değerli Katılımcımız,</w:t>
      </w:r>
    </w:p>
    <w:p w:rsidR="0042569A" w:rsidRDefault="0018169E" w:rsidP="0042569A">
      <w:pPr>
        <w:jc w:val="both"/>
      </w:pPr>
      <w:r>
        <w:t>Eskişehir 8. Uluslararası Tarım ve Hayvancılık Ekipmanları</w:t>
      </w:r>
      <w:r w:rsidR="0042569A">
        <w:t xml:space="preserve"> </w:t>
      </w:r>
      <w:r>
        <w:t>Fuarı’nın</w:t>
      </w:r>
      <w:r w:rsidR="0042569A">
        <w:t xml:space="preserve"> yeni yapılmakta olan </w:t>
      </w:r>
      <w:r>
        <w:t>Eskişehir Fuar ve Kongre</w:t>
      </w:r>
      <w:r w:rsidR="0042569A">
        <w:t xml:space="preserve"> </w:t>
      </w:r>
      <w:r>
        <w:t>Merkezi’nde</w:t>
      </w:r>
      <w:r w:rsidR="0042569A">
        <w:t xml:space="preserve"> 05-08 NİSAN 2018 tarihleri arasında düzenlenmesi planlanmaktadır.</w:t>
      </w:r>
    </w:p>
    <w:p w:rsidR="0042569A" w:rsidRDefault="0042569A" w:rsidP="0042569A">
      <w:pPr>
        <w:jc w:val="both"/>
      </w:pPr>
      <w:r>
        <w:t>Yeni fuar merkezinde 10.000 m2 Kapalı ve 10.000 m2 Açık alan mevcuttur. Yeni fuar alanındaki yerleşim planı firmalarımızın talep edeceği m</w:t>
      </w:r>
      <w:r w:rsidRPr="0042569A">
        <w:rPr>
          <w:vertAlign w:val="superscript"/>
        </w:rPr>
        <w:t>2</w:t>
      </w:r>
      <w:r>
        <w:t>‘ler dikkate alınarak adalar şeklinde yerleştirilecektir.</w:t>
      </w:r>
    </w:p>
    <w:p w:rsidR="0042569A" w:rsidRDefault="0042569A" w:rsidP="0042569A">
      <w:pPr>
        <w:jc w:val="both"/>
      </w:pPr>
      <w:r>
        <w:t>Bu nedenle Eskişehir’deki fuarımıza katılmak isteyen firmalarımız yer talep miktarlarını Kasım ayı sonuna kadar mail ile bildirmeleri; gerek planlama ve gerekse bundan sonra sürekli aynı yeri alabilmeleri açısından büyük önem arz etmektedir.</w:t>
      </w:r>
    </w:p>
    <w:p w:rsidR="0042569A" w:rsidRDefault="0042569A" w:rsidP="0042569A">
      <w:pPr>
        <w:jc w:val="both"/>
      </w:pPr>
      <w:r>
        <w:t>Geçtiğimiz yıllarda uyguladığımız fiyat listesinde herhangi bir değişiklik yapılmamıştır.</w:t>
      </w:r>
    </w:p>
    <w:p w:rsidR="0042569A" w:rsidRPr="0042569A" w:rsidRDefault="0042569A" w:rsidP="0042569A">
      <w:pPr>
        <w:jc w:val="both"/>
        <w:rPr>
          <w:b/>
        </w:rPr>
      </w:pPr>
      <w:r w:rsidRPr="0042569A">
        <w:rPr>
          <w:b/>
        </w:rPr>
        <w:t xml:space="preserve">  12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- 30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arası</w:t>
      </w:r>
      <w:r w:rsidR="0018169E">
        <w:rPr>
          <w:b/>
        </w:rPr>
        <w:tab/>
      </w:r>
      <w:r w:rsidRPr="0042569A">
        <w:rPr>
          <w:b/>
        </w:rPr>
        <w:t>: 180 + KDV</w:t>
      </w:r>
    </w:p>
    <w:p w:rsidR="0042569A" w:rsidRPr="0042569A" w:rsidRDefault="0042569A" w:rsidP="0042569A">
      <w:pPr>
        <w:jc w:val="both"/>
        <w:rPr>
          <w:b/>
        </w:rPr>
      </w:pPr>
      <w:r w:rsidRPr="0042569A">
        <w:rPr>
          <w:b/>
        </w:rPr>
        <w:t xml:space="preserve">  31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- 70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arası</w:t>
      </w:r>
      <w:r w:rsidR="0018169E">
        <w:rPr>
          <w:b/>
        </w:rPr>
        <w:tab/>
      </w:r>
      <w:r w:rsidRPr="0042569A">
        <w:rPr>
          <w:b/>
        </w:rPr>
        <w:t>: 170 + KDV</w:t>
      </w:r>
    </w:p>
    <w:p w:rsidR="0042569A" w:rsidRPr="0042569A" w:rsidRDefault="0042569A" w:rsidP="0042569A">
      <w:pPr>
        <w:jc w:val="both"/>
        <w:rPr>
          <w:b/>
        </w:rPr>
      </w:pPr>
      <w:r w:rsidRPr="0042569A">
        <w:rPr>
          <w:b/>
        </w:rPr>
        <w:t xml:space="preserve">  71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- 120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arası</w:t>
      </w:r>
      <w:r w:rsidR="0018169E">
        <w:rPr>
          <w:b/>
        </w:rPr>
        <w:tab/>
      </w:r>
      <w:r w:rsidRPr="0042569A">
        <w:rPr>
          <w:b/>
        </w:rPr>
        <w:t>: 160 + KDV</w:t>
      </w:r>
    </w:p>
    <w:p w:rsidR="0042569A" w:rsidRPr="0042569A" w:rsidRDefault="0042569A" w:rsidP="0042569A">
      <w:pPr>
        <w:jc w:val="both"/>
        <w:rPr>
          <w:b/>
        </w:rPr>
      </w:pPr>
      <w:r w:rsidRPr="0042569A">
        <w:rPr>
          <w:b/>
        </w:rPr>
        <w:t>121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- 250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arası</w:t>
      </w:r>
      <w:r w:rsidR="0018169E">
        <w:rPr>
          <w:b/>
        </w:rPr>
        <w:tab/>
      </w:r>
      <w:r w:rsidRPr="0042569A">
        <w:rPr>
          <w:b/>
        </w:rPr>
        <w:t>: 150 + KDV</w:t>
      </w:r>
    </w:p>
    <w:p w:rsidR="0042569A" w:rsidRPr="0042569A" w:rsidRDefault="0042569A" w:rsidP="0042569A">
      <w:pPr>
        <w:jc w:val="both"/>
        <w:rPr>
          <w:b/>
        </w:rPr>
      </w:pPr>
      <w:r w:rsidRPr="0042569A">
        <w:rPr>
          <w:b/>
        </w:rPr>
        <w:t>251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- 400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arası</w:t>
      </w:r>
      <w:r w:rsidR="0018169E">
        <w:rPr>
          <w:b/>
        </w:rPr>
        <w:tab/>
      </w:r>
      <w:r w:rsidRPr="0042569A">
        <w:rPr>
          <w:b/>
        </w:rPr>
        <w:t>: 140 + KDV</w:t>
      </w:r>
    </w:p>
    <w:p w:rsidR="0042569A" w:rsidRPr="0042569A" w:rsidRDefault="0042569A" w:rsidP="0042569A">
      <w:pPr>
        <w:jc w:val="both"/>
        <w:rPr>
          <w:b/>
        </w:rPr>
      </w:pPr>
      <w:r w:rsidRPr="0042569A">
        <w:rPr>
          <w:b/>
        </w:rPr>
        <w:t>401 m</w:t>
      </w:r>
      <w:r w:rsidRPr="00A46BB9">
        <w:rPr>
          <w:b/>
          <w:vertAlign w:val="superscript"/>
        </w:rPr>
        <w:t>2</w:t>
      </w:r>
      <w:r w:rsidRPr="0042569A">
        <w:rPr>
          <w:b/>
        </w:rPr>
        <w:t xml:space="preserve"> üzeri</w:t>
      </w:r>
      <w:r w:rsidR="0018169E">
        <w:rPr>
          <w:b/>
        </w:rPr>
        <w:tab/>
      </w:r>
      <w:r w:rsidR="0018169E">
        <w:rPr>
          <w:b/>
        </w:rPr>
        <w:tab/>
      </w:r>
      <w:bookmarkStart w:id="0" w:name="_GoBack"/>
      <w:bookmarkEnd w:id="0"/>
      <w:r w:rsidRPr="0042569A">
        <w:rPr>
          <w:b/>
        </w:rPr>
        <w:t>: 130 + KDV</w:t>
      </w:r>
    </w:p>
    <w:p w:rsidR="0042569A" w:rsidRPr="00A46BB9" w:rsidRDefault="0042569A" w:rsidP="0042569A">
      <w:pPr>
        <w:jc w:val="both"/>
        <w:rPr>
          <w:b/>
        </w:rPr>
      </w:pPr>
      <w:r w:rsidRPr="00A46BB9">
        <w:rPr>
          <w:b/>
        </w:rPr>
        <w:t>Minimum ada büyüklüğü 250 m</w:t>
      </w:r>
      <w:r w:rsidR="00A46BB9" w:rsidRPr="00A46BB9">
        <w:rPr>
          <w:b/>
          <w:vertAlign w:val="superscript"/>
        </w:rPr>
        <w:t>2</w:t>
      </w:r>
      <w:r w:rsidRPr="00A46BB9">
        <w:rPr>
          <w:b/>
        </w:rPr>
        <w:t xml:space="preserve"> </w:t>
      </w:r>
      <w:r w:rsidR="00A46BB9">
        <w:rPr>
          <w:b/>
        </w:rPr>
        <w:t>‘</w:t>
      </w:r>
      <w:proofErr w:type="spellStart"/>
      <w:r w:rsidRPr="00A46BB9">
        <w:rPr>
          <w:b/>
        </w:rPr>
        <w:t>dir</w:t>
      </w:r>
      <w:proofErr w:type="spellEnd"/>
      <w:r w:rsidRPr="00A46BB9">
        <w:rPr>
          <w:b/>
        </w:rPr>
        <w:t>.</w:t>
      </w:r>
    </w:p>
    <w:p w:rsidR="0042569A" w:rsidRPr="0042569A" w:rsidRDefault="0042569A" w:rsidP="0042569A">
      <w:pPr>
        <w:jc w:val="both"/>
        <w:rPr>
          <w:b/>
        </w:rPr>
      </w:pPr>
      <w:r w:rsidRPr="0042569A">
        <w:rPr>
          <w:b/>
        </w:rPr>
        <w:t>STAND HİZMETLERİ:</w:t>
      </w:r>
    </w:p>
    <w:p w:rsidR="0042569A" w:rsidRDefault="0042569A" w:rsidP="0042569A">
      <w:pPr>
        <w:jc w:val="both"/>
      </w:pPr>
      <w:r>
        <w:t xml:space="preserve">Paket </w:t>
      </w:r>
      <w:proofErr w:type="spellStart"/>
      <w:r>
        <w:t>stand</w:t>
      </w:r>
      <w:proofErr w:type="spellEnd"/>
      <w:r>
        <w:t xml:space="preserve"> ve Özel </w:t>
      </w:r>
      <w:proofErr w:type="spellStart"/>
      <w:r>
        <w:t>stand</w:t>
      </w:r>
      <w:proofErr w:type="spellEnd"/>
      <w:r>
        <w:t xml:space="preserve"> talepleri ücreti mukabilinde anlaşmalı firmamız tarafından karşılanacaktır.</w:t>
      </w:r>
    </w:p>
    <w:p w:rsidR="0042569A" w:rsidRPr="0042569A" w:rsidRDefault="0042569A" w:rsidP="0042569A">
      <w:pPr>
        <w:jc w:val="both"/>
        <w:rPr>
          <w:b/>
        </w:rPr>
      </w:pPr>
      <w:r w:rsidRPr="0042569A">
        <w:rPr>
          <w:b/>
        </w:rPr>
        <w:t>VERİLECEK HİZMETLER:</w:t>
      </w:r>
    </w:p>
    <w:p w:rsidR="0042569A" w:rsidRDefault="0042569A" w:rsidP="0042569A">
      <w:pPr>
        <w:jc w:val="both"/>
      </w:pPr>
      <w:r>
        <w:t>1. Tahsis edilen alan boş zemin olarak verilecektir.</w:t>
      </w:r>
    </w:p>
    <w:p w:rsidR="0042569A" w:rsidRDefault="0042569A" w:rsidP="0042569A">
      <w:pPr>
        <w:jc w:val="both"/>
      </w:pPr>
      <w:r>
        <w:t xml:space="preserve">2. Yollara halı serilecek ve Temizliği firmamız tarafından olacaktır. </w:t>
      </w:r>
    </w:p>
    <w:p w:rsidR="0042569A" w:rsidRDefault="0042569A" w:rsidP="0042569A">
      <w:pPr>
        <w:jc w:val="both"/>
      </w:pPr>
      <w:r>
        <w:t>3. Alan güvenliği tarafımızdan sağlanacaktır.</w:t>
      </w:r>
    </w:p>
    <w:p w:rsidR="0042569A" w:rsidRDefault="0042569A" w:rsidP="0042569A">
      <w:pPr>
        <w:jc w:val="both"/>
      </w:pPr>
      <w:r>
        <w:t>4. Yükleme ve boşaltma hizmeti iki gün önce ve bir gün sonrası arasında ücretsiz verilecektir.</w:t>
      </w:r>
    </w:p>
    <w:p w:rsidR="0042569A" w:rsidRDefault="0042569A" w:rsidP="0042569A">
      <w:pPr>
        <w:jc w:val="both"/>
      </w:pPr>
      <w:r>
        <w:t>Verimli bir fuar geçirmemiz dileğiyle selam ve saygılarımızı sunar, cevabi mailinizi bekleriz.</w:t>
      </w:r>
    </w:p>
    <w:p w:rsidR="0042569A" w:rsidRDefault="0042569A" w:rsidP="0042569A">
      <w:pPr>
        <w:jc w:val="both"/>
      </w:pPr>
      <w:r>
        <w:t>İyi çalışmalar dileklerimle.</w:t>
      </w:r>
    </w:p>
    <w:p w:rsidR="0042569A" w:rsidRPr="0042569A" w:rsidRDefault="0042569A" w:rsidP="0018169E">
      <w:pPr>
        <w:spacing w:after="0" w:line="240" w:lineRule="auto"/>
        <w:jc w:val="both"/>
        <w:rPr>
          <w:b/>
        </w:rPr>
      </w:pPr>
      <w:r w:rsidRPr="0042569A">
        <w:rPr>
          <w:b/>
        </w:rPr>
        <w:t>Ramazan GÜR</w:t>
      </w:r>
    </w:p>
    <w:p w:rsidR="0042569A" w:rsidRPr="0042569A" w:rsidRDefault="0042569A" w:rsidP="0018169E">
      <w:pPr>
        <w:spacing w:after="0" w:line="240" w:lineRule="auto"/>
        <w:jc w:val="both"/>
        <w:rPr>
          <w:b/>
        </w:rPr>
      </w:pPr>
      <w:r w:rsidRPr="0042569A">
        <w:rPr>
          <w:b/>
        </w:rPr>
        <w:t>Ziraat Mühendisi</w:t>
      </w:r>
    </w:p>
    <w:p w:rsidR="0042569A" w:rsidRPr="0042569A" w:rsidRDefault="0042569A" w:rsidP="0018169E">
      <w:pPr>
        <w:spacing w:after="0" w:line="240" w:lineRule="auto"/>
        <w:jc w:val="both"/>
        <w:rPr>
          <w:b/>
        </w:rPr>
      </w:pPr>
      <w:r w:rsidRPr="0042569A">
        <w:rPr>
          <w:b/>
        </w:rPr>
        <w:t>Proje Sorumlusu</w:t>
      </w:r>
    </w:p>
    <w:p w:rsidR="0018169E" w:rsidRDefault="0018169E" w:rsidP="0042569A">
      <w:pPr>
        <w:jc w:val="both"/>
        <w:rPr>
          <w:b/>
        </w:rPr>
      </w:pPr>
    </w:p>
    <w:p w:rsidR="0018169E" w:rsidRDefault="0018169E" w:rsidP="0018169E">
      <w:pPr>
        <w:spacing w:after="0" w:line="240" w:lineRule="auto"/>
        <w:jc w:val="both"/>
        <w:rPr>
          <w:b/>
        </w:rPr>
      </w:pPr>
      <w:hyperlink r:id="rId4" w:history="1">
        <w:r w:rsidRPr="00B715FB">
          <w:rPr>
            <w:rStyle w:val="Kpr"/>
            <w:b/>
          </w:rPr>
          <w:t>info@expolinkfuar.com.tr</w:t>
        </w:r>
      </w:hyperlink>
    </w:p>
    <w:p w:rsidR="00DA3E1C" w:rsidRPr="0018169E" w:rsidRDefault="0042569A" w:rsidP="0018169E">
      <w:pPr>
        <w:spacing w:after="0" w:line="240" w:lineRule="auto"/>
        <w:jc w:val="both"/>
        <w:rPr>
          <w:b/>
        </w:rPr>
      </w:pPr>
      <w:proofErr w:type="spellStart"/>
      <w:r w:rsidRPr="0042569A">
        <w:rPr>
          <w:b/>
        </w:rPr>
        <w:t>Gsm</w:t>
      </w:r>
      <w:proofErr w:type="spellEnd"/>
      <w:r w:rsidRPr="0042569A">
        <w:rPr>
          <w:b/>
        </w:rPr>
        <w:t>: 0 549 733 44 85 [1]</w:t>
      </w:r>
    </w:p>
    <w:sectPr w:rsidR="00DA3E1C" w:rsidRPr="0018169E" w:rsidSect="0042569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E0"/>
    <w:rsid w:val="00135CC7"/>
    <w:rsid w:val="00141C28"/>
    <w:rsid w:val="0018169E"/>
    <w:rsid w:val="00387F72"/>
    <w:rsid w:val="0042569A"/>
    <w:rsid w:val="00663068"/>
    <w:rsid w:val="00A46BB9"/>
    <w:rsid w:val="00A929E0"/>
    <w:rsid w:val="00AB3969"/>
    <w:rsid w:val="00B351E9"/>
    <w:rsid w:val="00C70E08"/>
    <w:rsid w:val="00DA3E1C"/>
    <w:rsid w:val="00EE45FB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4D145-D9EB-4832-BFDC-344DCB08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1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xpolinkfuar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gultekinguler@esktb.org.tr</dc:creator>
  <cp:keywords/>
  <dc:description/>
  <cp:lastModifiedBy>User</cp:lastModifiedBy>
  <cp:revision>3</cp:revision>
  <dcterms:created xsi:type="dcterms:W3CDTF">2017-11-17T07:41:00Z</dcterms:created>
  <dcterms:modified xsi:type="dcterms:W3CDTF">2017-11-17T08:02:00Z</dcterms:modified>
</cp:coreProperties>
</file>